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16D4D" w14:textId="77777777" w:rsidR="00185AEA" w:rsidRDefault="00185AEA" w:rsidP="00185AEA">
      <w:pPr>
        <w:ind w:left="720" w:right="849"/>
        <w:jc w:val="center"/>
        <w:rPr>
          <w:rFonts w:ascii="Century Gothic" w:hAnsi="Century Gothic" w:cs="Century Gothic"/>
          <w:b/>
          <w:bCs/>
          <w:color w:val="ED037C"/>
          <w:sz w:val="28"/>
          <w:szCs w:val="28"/>
        </w:rPr>
      </w:pPr>
    </w:p>
    <w:p w14:paraId="7A70A5ED" w14:textId="3D761932" w:rsidR="00185AEA" w:rsidRPr="00185AEA" w:rsidRDefault="00185AEA" w:rsidP="00185AEA">
      <w:pPr>
        <w:ind w:left="720" w:right="849"/>
        <w:jc w:val="center"/>
        <w:rPr>
          <w:rFonts w:ascii="Century Gothic" w:hAnsi="Century Gothic" w:cs="Century Gothic"/>
          <w:b/>
          <w:bCs/>
          <w:color w:val="ED037C"/>
          <w:sz w:val="28"/>
          <w:szCs w:val="28"/>
        </w:rPr>
      </w:pPr>
      <w:r w:rsidRPr="00185AEA">
        <w:rPr>
          <w:rFonts w:ascii="Century Gothic" w:hAnsi="Century Gothic" w:cs="Century Gothic"/>
          <w:b/>
          <w:bCs/>
          <w:color w:val="ED037C"/>
          <w:sz w:val="28"/>
          <w:szCs w:val="28"/>
        </w:rPr>
        <w:t>ΜΠΑΝΣΚΟ – ΜΟΝΑΣΤΗΡΙ ΡΙΛΑ-ΣΟΦΙΑ -ΣΑΝΤΑΝΣΚΙ</w:t>
      </w:r>
    </w:p>
    <w:p w14:paraId="1004CA2B" w14:textId="0FBB1085" w:rsidR="00185AEA" w:rsidRPr="00185AEA" w:rsidRDefault="00185AEA" w:rsidP="00185AEA">
      <w:pPr>
        <w:ind w:left="720" w:right="849"/>
        <w:jc w:val="center"/>
        <w:rPr>
          <w:rFonts w:ascii="Century Gothic" w:hAnsi="Century Gothic" w:cs="Century Gothic"/>
          <w:b/>
          <w:bCs/>
          <w:color w:val="ED037C"/>
          <w:sz w:val="28"/>
          <w:szCs w:val="28"/>
        </w:rPr>
      </w:pPr>
      <w:r w:rsidRPr="00185AEA">
        <w:rPr>
          <w:rFonts w:ascii="Century Gothic" w:hAnsi="Century Gothic" w:cs="Century Gothic"/>
          <w:b/>
          <w:bCs/>
          <w:color w:val="ED037C"/>
          <w:sz w:val="28"/>
          <w:szCs w:val="28"/>
        </w:rPr>
        <w:t>4ήμερη εκδρομή</w:t>
      </w:r>
      <w:r>
        <w:rPr>
          <w:rFonts w:ascii="Century Gothic" w:hAnsi="Century Gothic" w:cs="Century Gothic"/>
          <w:b/>
          <w:bCs/>
          <w:color w:val="ED037C"/>
          <w:sz w:val="28"/>
          <w:szCs w:val="28"/>
        </w:rPr>
        <w:t xml:space="preserve"> - </w:t>
      </w:r>
      <w:r w:rsidRPr="00185AEA">
        <w:rPr>
          <w:rFonts w:ascii="Century Gothic" w:hAnsi="Century Gothic" w:cs="Century Gothic"/>
          <w:b/>
          <w:bCs/>
          <w:color w:val="ED037C"/>
          <w:sz w:val="28"/>
          <w:szCs w:val="28"/>
        </w:rPr>
        <w:t>Αναχωρήσεις: 24/12 , 26/12 , 03/01</w:t>
      </w:r>
    </w:p>
    <w:p w14:paraId="1CB22CE2" w14:textId="77777777" w:rsidR="00185AEA" w:rsidRDefault="00185AEA">
      <w:pPr>
        <w:pStyle w:val="a7"/>
        <w:rPr>
          <w:rFonts w:ascii="Verdana" w:hAnsi="Verdana"/>
          <w:b/>
          <w:bCs/>
          <w:sz w:val="28"/>
          <w:szCs w:val="28"/>
        </w:rPr>
      </w:pPr>
    </w:p>
    <w:p w14:paraId="7345450A" w14:textId="100A64C5" w:rsidR="004A081F" w:rsidRDefault="00000000" w:rsidP="00185AEA">
      <w:pPr>
        <w:pStyle w:val="a7"/>
        <w:jc w:val="center"/>
        <w:rPr>
          <w:rFonts w:ascii="Verdana" w:hAnsi="Verdana"/>
          <w:b/>
          <w:bCs/>
          <w:sz w:val="28"/>
          <w:szCs w:val="28"/>
        </w:rPr>
      </w:pPr>
      <w:r>
        <w:rPr>
          <w:noProof/>
          <w:lang w:val="en-US" w:eastAsia="en-US"/>
        </w:rPr>
        <w:drawing>
          <wp:inline distT="0" distB="0" distL="0" distR="0" wp14:anchorId="5E7F69D6" wp14:editId="590C1AFF">
            <wp:extent cx="1798320" cy="13595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798320" cy="1359535"/>
                    </a:xfrm>
                    <a:prstGeom prst="rect">
                      <a:avLst/>
                    </a:prstGeom>
                    <a:noFill/>
                  </pic:spPr>
                </pic:pic>
              </a:graphicData>
            </a:graphic>
          </wp:inline>
        </w:drawing>
      </w:r>
      <w:r>
        <w:rPr>
          <w:noProof/>
          <w:lang w:val="en-US" w:eastAsia="en-US"/>
        </w:rPr>
        <w:drawing>
          <wp:inline distT="0" distB="0" distL="0" distR="0" wp14:anchorId="407483D3" wp14:editId="50F211AA">
            <wp:extent cx="1809750" cy="1360170"/>
            <wp:effectExtent l="0" t="0" r="0" b="0"/>
            <wp:docPr id="11" name="Picture 11" descr="C:\Users\Litsa\Downloads\bansko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Litsa\Downloads\bansko pin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939104" cy="1457390"/>
                    </a:xfrm>
                    <a:prstGeom prst="rect">
                      <a:avLst/>
                    </a:prstGeom>
                    <a:noFill/>
                    <a:ln>
                      <a:noFill/>
                    </a:ln>
                  </pic:spPr>
                </pic:pic>
              </a:graphicData>
            </a:graphic>
          </wp:inline>
        </w:drawing>
      </w:r>
      <w:r>
        <w:rPr>
          <w:noProof/>
          <w:lang w:val="en-US" w:eastAsia="en-US"/>
        </w:rPr>
        <w:drawing>
          <wp:inline distT="0" distB="0" distL="0" distR="0" wp14:anchorId="719C82B1" wp14:editId="1C4EBBA3">
            <wp:extent cx="1590675" cy="1364615"/>
            <wp:effectExtent l="0" t="0" r="9525" b="6985"/>
            <wp:docPr id="18" name="Picture 18" descr="C:\Users\Litsa\Downloads\bansko 2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Users\Litsa\Downloads\bansko 2 pin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35928" cy="1403437"/>
                    </a:xfrm>
                    <a:prstGeom prst="rect">
                      <a:avLst/>
                    </a:prstGeom>
                    <a:noFill/>
                    <a:ln>
                      <a:noFill/>
                    </a:ln>
                  </pic:spPr>
                </pic:pic>
              </a:graphicData>
            </a:graphic>
          </wp:inline>
        </w:drawing>
      </w:r>
    </w:p>
    <w:p w14:paraId="43767AA8" w14:textId="77777777" w:rsidR="004A081F" w:rsidRDefault="004A081F">
      <w:pPr>
        <w:ind w:left="720" w:right="849"/>
        <w:jc w:val="center"/>
        <w:rPr>
          <w:rFonts w:ascii="Constantia" w:hAnsi="Constantia"/>
          <w:b/>
          <w:bCs/>
          <w:sz w:val="28"/>
          <w:szCs w:val="28"/>
        </w:rPr>
      </w:pPr>
    </w:p>
    <w:p w14:paraId="5779F263" w14:textId="77777777" w:rsidR="004A081F" w:rsidRDefault="004A081F">
      <w:pPr>
        <w:pStyle w:val="Web"/>
        <w:shd w:val="clear" w:color="auto" w:fill="FFFFFF"/>
        <w:spacing w:before="0" w:beforeAutospacing="0" w:after="0" w:afterAutospacing="0"/>
        <w:ind w:left="709" w:right="707"/>
        <w:rPr>
          <w:rStyle w:val="a4"/>
          <w:rFonts w:ascii="Century Gothic" w:hAnsi="Century Gothic" w:cs="Century Gothic"/>
          <w:color w:val="000000"/>
          <w:sz w:val="22"/>
          <w:szCs w:val="22"/>
        </w:rPr>
      </w:pPr>
    </w:p>
    <w:p w14:paraId="70AF6BDE" w14:textId="63581345" w:rsidR="00185AEA" w:rsidRDefault="00185AEA">
      <w:pPr>
        <w:pStyle w:val="a7"/>
        <w:jc w:val="both"/>
        <w:rPr>
          <w:rStyle w:val="a4"/>
          <w:rFonts w:ascii="Century Gothic" w:hAnsi="Century Gothic" w:cs="Century Gothic"/>
          <w:color w:val="000000"/>
        </w:rPr>
      </w:pPr>
      <w:r>
        <w:rPr>
          <w:rStyle w:val="a4"/>
          <w:rFonts w:ascii="Century Gothic" w:hAnsi="Century Gothic" w:cs="Century Gothic"/>
          <w:color w:val="000000"/>
        </w:rPr>
        <w:t>ΑΝΑΛΥΤΙΚΟ ΠΡΟΓΡΑΜΜΑ</w:t>
      </w:r>
    </w:p>
    <w:p w14:paraId="27E589EE" w14:textId="77777777" w:rsidR="00185AEA" w:rsidRDefault="00185AEA">
      <w:pPr>
        <w:pStyle w:val="a7"/>
        <w:jc w:val="both"/>
        <w:rPr>
          <w:rStyle w:val="a4"/>
          <w:rFonts w:ascii="Century Gothic" w:hAnsi="Century Gothic" w:cs="Century Gothic"/>
          <w:color w:val="000000"/>
        </w:rPr>
      </w:pPr>
    </w:p>
    <w:p w14:paraId="7C54AE2E" w14:textId="14CA171E" w:rsidR="004A081F" w:rsidRDefault="00000000">
      <w:pPr>
        <w:pStyle w:val="a7"/>
        <w:jc w:val="both"/>
        <w:rPr>
          <w:rFonts w:ascii="Century Gothic" w:hAnsi="Century Gothic" w:cs="Century Gothic"/>
          <w:color w:val="838383"/>
        </w:rPr>
      </w:pPr>
      <w:r>
        <w:rPr>
          <w:rStyle w:val="a4"/>
          <w:rFonts w:ascii="Century Gothic" w:hAnsi="Century Gothic" w:cs="Century Gothic"/>
          <w:color w:val="000000"/>
        </w:rPr>
        <w:t>1</w:t>
      </w:r>
      <w:r>
        <w:rPr>
          <w:rStyle w:val="a4"/>
          <w:rFonts w:ascii="Century Gothic" w:hAnsi="Century Gothic" w:cs="Century Gothic"/>
          <w:color w:val="000000"/>
          <w:vertAlign w:val="superscript"/>
        </w:rPr>
        <w:t>η</w:t>
      </w:r>
      <w:r>
        <w:rPr>
          <w:rStyle w:val="apple-converted-space"/>
          <w:rFonts w:ascii="Century Gothic" w:hAnsi="Century Gothic" w:cs="Century Gothic"/>
          <w:b/>
          <w:bCs/>
          <w:color w:val="000000"/>
          <w:sz w:val="22"/>
          <w:szCs w:val="22"/>
          <w:vertAlign w:val="superscript"/>
        </w:rPr>
        <w:t> </w:t>
      </w:r>
      <w:r>
        <w:rPr>
          <w:rStyle w:val="a4"/>
          <w:rFonts w:ascii="Century Gothic" w:hAnsi="Century Gothic" w:cs="Century Gothic"/>
          <w:color w:val="000000"/>
        </w:rPr>
        <w:t> ημέρα: ΑΘΗΝΑ - ΜΠΑΝΣΚΟ</w:t>
      </w:r>
    </w:p>
    <w:p w14:paraId="57AB2254" w14:textId="4E33B2EE" w:rsidR="004A081F" w:rsidRDefault="00000000">
      <w:pPr>
        <w:pStyle w:val="a7"/>
        <w:jc w:val="both"/>
        <w:rPr>
          <w:rFonts w:ascii="Century Gothic" w:hAnsi="Century Gothic" w:cs="Century Gothic"/>
          <w:sz w:val="22"/>
          <w:szCs w:val="22"/>
        </w:rPr>
      </w:pPr>
      <w:r>
        <w:rPr>
          <w:rFonts w:ascii="Century Gothic" w:hAnsi="Century Gothic" w:cs="Century Gothic"/>
          <w:sz w:val="22"/>
          <w:szCs w:val="22"/>
        </w:rPr>
        <w:t xml:space="preserve">Συγκέντρωση και αναχώρηση από Αλιβέρι για Προμαχώνα, με ενδιάμεσες στάσεις για καφέ και ξεκούραση, άφιξη στα σύνορα. Διέλευση και σύντομή στάση  στα </w:t>
      </w:r>
      <w:r>
        <w:rPr>
          <w:rFonts w:ascii="Century Gothic" w:hAnsi="Century Gothic" w:cs="Century Gothic"/>
          <w:sz w:val="22"/>
          <w:szCs w:val="22"/>
          <w:lang w:val="en-US"/>
        </w:rPr>
        <w:t>duty</w:t>
      </w:r>
      <w:r>
        <w:rPr>
          <w:rFonts w:ascii="Century Gothic" w:hAnsi="Century Gothic" w:cs="Century Gothic"/>
          <w:sz w:val="22"/>
          <w:szCs w:val="22"/>
        </w:rPr>
        <w:t xml:space="preserve"> </w:t>
      </w:r>
      <w:r>
        <w:rPr>
          <w:rFonts w:ascii="Century Gothic" w:hAnsi="Century Gothic" w:cs="Century Gothic"/>
          <w:sz w:val="22"/>
          <w:szCs w:val="22"/>
          <w:lang w:val="en-US"/>
        </w:rPr>
        <w:t>free</w:t>
      </w:r>
      <w:r>
        <w:rPr>
          <w:rFonts w:ascii="Century Gothic" w:hAnsi="Century Gothic" w:cs="Century Gothic"/>
          <w:sz w:val="22"/>
          <w:szCs w:val="22"/>
        </w:rPr>
        <w:t xml:space="preserve"> </w:t>
      </w:r>
      <w:r>
        <w:rPr>
          <w:rFonts w:ascii="Century Gothic" w:hAnsi="Century Gothic" w:cs="Century Gothic"/>
          <w:sz w:val="22"/>
          <w:szCs w:val="22"/>
          <w:lang w:val="en-US"/>
        </w:rPr>
        <w:t>shops</w:t>
      </w:r>
      <w:r>
        <w:rPr>
          <w:rFonts w:ascii="Century Gothic" w:hAnsi="Century Gothic" w:cs="Century Gothic"/>
          <w:sz w:val="22"/>
          <w:szCs w:val="22"/>
        </w:rPr>
        <w:t>. Κατόπιν αναχώρηση για Μπάνσκο. Θα ανηφορίσουμε για  τα στενά της Κρέσνας και στο Σιμιτλί θα αφήσουμε την εθνική οδό για να διανύσουμε τα τελευταία 42 χλμ στην κοιλάδα του ποταμού Ελοβίκο. Θα φθάσουμε στα 950 μέτρα υψόμετρο για το πανέμορφο οροπέδιο του Ραζλόγκ. Άφιξη στο Μπάνσκο και πριν την άφιξη στο ξενοδοχείο μας ο συνοδός θα σας δώσει χρήσιμες πληροφορίες για το χωριό . Ελεύθερος χρόνος για μία πρώτη βόλτα στο ιστορικό κέντρο του Μπάνσκο. Δείπνο,</w:t>
      </w:r>
      <w:r w:rsidR="00185AEA">
        <w:rPr>
          <w:rFonts w:ascii="Century Gothic" w:hAnsi="Century Gothic" w:cs="Century Gothic"/>
          <w:sz w:val="22"/>
          <w:szCs w:val="22"/>
        </w:rPr>
        <w:t xml:space="preserve"> </w:t>
      </w:r>
      <w:r>
        <w:rPr>
          <w:rFonts w:ascii="Century Gothic" w:hAnsi="Century Gothic" w:cs="Century Gothic"/>
          <w:sz w:val="22"/>
          <w:szCs w:val="22"/>
        </w:rPr>
        <w:t>διανυκτέρευση.</w:t>
      </w:r>
    </w:p>
    <w:p w14:paraId="2C696648" w14:textId="77777777" w:rsidR="00185AEA" w:rsidRDefault="00185AEA">
      <w:pPr>
        <w:pStyle w:val="a7"/>
        <w:jc w:val="both"/>
        <w:rPr>
          <w:rStyle w:val="a4"/>
          <w:rFonts w:ascii="Century Gothic" w:hAnsi="Century Gothic" w:cs="Century Gothic"/>
          <w:color w:val="000000"/>
        </w:rPr>
      </w:pPr>
    </w:p>
    <w:p w14:paraId="5B50E806" w14:textId="2BE9337F" w:rsidR="004A081F" w:rsidRDefault="00000000">
      <w:pPr>
        <w:pStyle w:val="a7"/>
        <w:jc w:val="both"/>
        <w:rPr>
          <w:rFonts w:ascii="Century Gothic" w:hAnsi="Century Gothic" w:cs="Century Gothic"/>
          <w:color w:val="838383"/>
          <w:sz w:val="22"/>
          <w:szCs w:val="22"/>
        </w:rPr>
      </w:pPr>
      <w:r>
        <w:rPr>
          <w:rStyle w:val="a4"/>
          <w:rFonts w:ascii="Century Gothic" w:hAnsi="Century Gothic" w:cs="Century Gothic"/>
          <w:color w:val="000000"/>
        </w:rPr>
        <w:t>2</w:t>
      </w:r>
      <w:r>
        <w:rPr>
          <w:rStyle w:val="a4"/>
          <w:rFonts w:ascii="Century Gothic" w:hAnsi="Century Gothic" w:cs="Century Gothic"/>
          <w:color w:val="000000"/>
          <w:vertAlign w:val="superscript"/>
        </w:rPr>
        <w:t>η</w:t>
      </w:r>
      <w:r>
        <w:rPr>
          <w:rStyle w:val="apple-converted-space"/>
          <w:rFonts w:ascii="Century Gothic" w:hAnsi="Century Gothic" w:cs="Century Gothic"/>
          <w:b/>
          <w:bCs/>
          <w:color w:val="000000"/>
          <w:sz w:val="22"/>
          <w:szCs w:val="22"/>
          <w:vertAlign w:val="superscript"/>
        </w:rPr>
        <w:t> </w:t>
      </w:r>
      <w:r>
        <w:rPr>
          <w:rStyle w:val="a4"/>
          <w:rFonts w:ascii="Century Gothic" w:hAnsi="Century Gothic" w:cs="Century Gothic"/>
          <w:color w:val="000000"/>
        </w:rPr>
        <w:t xml:space="preserve"> ημέρα : ΜΠΑΝΣΚΟ </w:t>
      </w:r>
    </w:p>
    <w:p w14:paraId="49E22384" w14:textId="3064430E" w:rsidR="004A081F" w:rsidRDefault="00000000">
      <w:pPr>
        <w:pStyle w:val="a7"/>
        <w:jc w:val="both"/>
        <w:rPr>
          <w:rFonts w:ascii="Century Gothic" w:hAnsi="Century Gothic" w:cs="Century Gothic"/>
          <w:sz w:val="22"/>
          <w:szCs w:val="22"/>
        </w:rPr>
      </w:pPr>
      <w:r>
        <w:rPr>
          <w:rFonts w:ascii="Century Gothic" w:hAnsi="Century Gothic" w:cs="Century Gothic"/>
          <w:sz w:val="22"/>
          <w:szCs w:val="22"/>
        </w:rPr>
        <w:t xml:space="preserve">Πρωινό και ημέρα ελεύθερη για σκι ή </w:t>
      </w:r>
      <w:r>
        <w:rPr>
          <w:rFonts w:ascii="Century Gothic" w:hAnsi="Century Gothic" w:cs="Century Gothic"/>
          <w:sz w:val="22"/>
          <w:szCs w:val="22"/>
          <w:lang w:val="en-US"/>
        </w:rPr>
        <w:t>snowboard</w:t>
      </w:r>
      <w:r>
        <w:rPr>
          <w:rFonts w:ascii="Century Gothic" w:hAnsi="Century Gothic" w:cs="Century Gothic"/>
          <w:sz w:val="22"/>
          <w:szCs w:val="22"/>
        </w:rPr>
        <w:t xml:space="preserve"> στο χιονοδρομικό κέντρο ή  για να απολαύσετε βόλτα και ψώνια στο ιστορικό κέντρο. Δείπνο στο ξενοδοχείο.</w:t>
      </w:r>
      <w:r w:rsidR="00185AEA">
        <w:rPr>
          <w:rFonts w:ascii="Century Gothic" w:hAnsi="Century Gothic" w:cs="Century Gothic"/>
          <w:sz w:val="22"/>
          <w:szCs w:val="22"/>
        </w:rPr>
        <w:t xml:space="preserve"> </w:t>
      </w:r>
      <w:r>
        <w:rPr>
          <w:rFonts w:ascii="Century Gothic" w:hAnsi="Century Gothic" w:cs="Century Gothic"/>
          <w:sz w:val="22"/>
          <w:szCs w:val="22"/>
        </w:rPr>
        <w:t xml:space="preserve">Το βράδυ πολλές οι επιλογές και οι προτάσεις μας για την έξοδό σας για φαγητό ή ποτό στα καλύτερα </w:t>
      </w:r>
      <w:r>
        <w:rPr>
          <w:rFonts w:ascii="Century Gothic" w:hAnsi="Century Gothic" w:cs="Century Gothic"/>
          <w:sz w:val="22"/>
          <w:szCs w:val="22"/>
          <w:lang w:val="en-US"/>
        </w:rPr>
        <w:t>club</w:t>
      </w:r>
      <w:r>
        <w:rPr>
          <w:rFonts w:ascii="Century Gothic" w:hAnsi="Century Gothic" w:cs="Century Gothic"/>
          <w:sz w:val="22"/>
          <w:szCs w:val="22"/>
        </w:rPr>
        <w:t xml:space="preserve"> του Μπάνσκο!</w:t>
      </w:r>
    </w:p>
    <w:p w14:paraId="39B7A71A" w14:textId="77777777" w:rsidR="00185AEA" w:rsidRDefault="00185AEA">
      <w:pPr>
        <w:pStyle w:val="a7"/>
        <w:jc w:val="both"/>
        <w:rPr>
          <w:rStyle w:val="a4"/>
          <w:rFonts w:ascii="Century Gothic" w:hAnsi="Century Gothic" w:cs="Century Gothic"/>
          <w:color w:val="000000"/>
        </w:rPr>
      </w:pPr>
    </w:p>
    <w:p w14:paraId="03796A08" w14:textId="62859525" w:rsidR="004A081F" w:rsidRDefault="00000000">
      <w:pPr>
        <w:pStyle w:val="a7"/>
        <w:jc w:val="both"/>
        <w:rPr>
          <w:rStyle w:val="a4"/>
          <w:rFonts w:ascii="Century Gothic" w:hAnsi="Century Gothic" w:cs="Century Gothic"/>
          <w:color w:val="000000"/>
        </w:rPr>
      </w:pPr>
      <w:r>
        <w:rPr>
          <w:rStyle w:val="a4"/>
          <w:rFonts w:ascii="Century Gothic" w:hAnsi="Century Gothic" w:cs="Century Gothic"/>
          <w:color w:val="000000"/>
        </w:rPr>
        <w:t>3</w:t>
      </w:r>
      <w:r>
        <w:rPr>
          <w:rStyle w:val="a4"/>
          <w:rFonts w:ascii="Century Gothic" w:hAnsi="Century Gothic" w:cs="Century Gothic"/>
          <w:color w:val="000000"/>
          <w:vertAlign w:val="superscript"/>
        </w:rPr>
        <w:t>η</w:t>
      </w:r>
      <w:r>
        <w:rPr>
          <w:rStyle w:val="a4"/>
          <w:rFonts w:ascii="Century Gothic" w:hAnsi="Century Gothic" w:cs="Century Gothic"/>
          <w:color w:val="000000"/>
        </w:rPr>
        <w:t xml:space="preserve"> ημέρα : ΜΠΑΝΣΚΟ – ΜΟΝΑΣΤΗΡΙ ΡΙΛΑ - ΣΟΦΙΑ </w:t>
      </w:r>
    </w:p>
    <w:p w14:paraId="63E557AC" w14:textId="450AE659" w:rsidR="004A081F" w:rsidRPr="00185AEA" w:rsidRDefault="00000000">
      <w:pPr>
        <w:pStyle w:val="a7"/>
        <w:jc w:val="both"/>
        <w:rPr>
          <w:rStyle w:val="a4"/>
          <w:rFonts w:ascii="Century Gothic" w:hAnsi="Century Gothic" w:cs="Century Gothic"/>
          <w:color w:val="000000"/>
          <w:sz w:val="22"/>
          <w:szCs w:val="22"/>
        </w:rPr>
      </w:pPr>
      <w:r>
        <w:rPr>
          <w:rFonts w:ascii="Century Gothic" w:hAnsi="Century Gothic" w:cs="Century Gothic"/>
          <w:bCs/>
          <w:sz w:val="22"/>
          <w:szCs w:val="22"/>
        </w:rPr>
        <w:t>Μετά από το πρωινό μας αναχωρούμε για το μοναστήρι της Ρίλα του 10</w:t>
      </w:r>
      <w:r>
        <w:rPr>
          <w:rFonts w:ascii="Century Gothic" w:hAnsi="Century Gothic" w:cs="Century Gothic"/>
          <w:bCs/>
          <w:sz w:val="22"/>
          <w:szCs w:val="22"/>
          <w:vertAlign w:val="superscript"/>
        </w:rPr>
        <w:t>ου</w:t>
      </w:r>
      <w:r>
        <w:rPr>
          <w:rFonts w:ascii="Century Gothic" w:hAnsi="Century Gothic" w:cs="Century Gothic"/>
          <w:bCs/>
          <w:sz w:val="22"/>
          <w:szCs w:val="22"/>
        </w:rPr>
        <w:t>-11</w:t>
      </w:r>
      <w:r>
        <w:rPr>
          <w:rFonts w:ascii="Century Gothic" w:hAnsi="Century Gothic" w:cs="Century Gothic"/>
          <w:bCs/>
          <w:sz w:val="22"/>
          <w:szCs w:val="22"/>
          <w:vertAlign w:val="superscript"/>
        </w:rPr>
        <w:t>ου</w:t>
      </w:r>
      <w:r>
        <w:rPr>
          <w:rFonts w:ascii="Century Gothic" w:hAnsi="Century Gothic" w:cs="Century Gothic"/>
          <w:bCs/>
          <w:sz w:val="22"/>
          <w:szCs w:val="22"/>
        </w:rPr>
        <w:t xml:space="preserve"> αιώνα καθώς και στο μουσείο του μοναστηριού όπου φυλάσσεται ο περίφημος σταυρός του μοναχού Ραφαήλ με τις 10.000 διαφορετικές παραστάσεις από την Αγία Γραφή. Στο μουσείο της Μονής  θα θαυμάσουμε τους  Χρυσούς επιταφίους με δεκάδες πολύτιμες πέτρες και εικόνες.</w:t>
      </w:r>
      <w:r w:rsidR="00185AEA">
        <w:rPr>
          <w:rFonts w:ascii="Century Gothic" w:hAnsi="Century Gothic" w:cs="Century Gothic"/>
          <w:bCs/>
          <w:sz w:val="22"/>
          <w:szCs w:val="22"/>
        </w:rPr>
        <w:t xml:space="preserve"> </w:t>
      </w:r>
      <w:r>
        <w:rPr>
          <w:rFonts w:ascii="Century Gothic" w:hAnsi="Century Gothic" w:cs="Century Gothic"/>
          <w:bCs/>
          <w:sz w:val="22"/>
          <w:szCs w:val="22"/>
        </w:rPr>
        <w:t xml:space="preserve">Συνεχίζουμε για την Βασίλισσα των Βαλκανίων, τη Σόφια. Κατά τη διάρκεια της ξενάγησης θα δούμε το Καθεδρικό Ναό του </w:t>
      </w:r>
      <w:r>
        <w:rPr>
          <w:rFonts w:ascii="Century Gothic" w:hAnsi="Century Gothic" w:cs="Century Gothic"/>
          <w:sz w:val="22"/>
          <w:szCs w:val="22"/>
        </w:rPr>
        <w:t xml:space="preserve">Alexander Nevski </w:t>
      </w:r>
      <w:r>
        <w:rPr>
          <w:rFonts w:ascii="Century Gothic" w:hAnsi="Century Gothic" w:cs="Century Gothic"/>
          <w:sz w:val="22"/>
          <w:szCs w:val="22"/>
          <w:lang w:eastAsia="el-GR"/>
        </w:rPr>
        <w:t xml:space="preserve">που στην κορυφή της έχει χάλκινους και χρυσούς θόλους και λέγεται ότι είναι το μνημείο που έχει φωτογραφηθεί περισσότερο από οποιοδήποτε άλλο. Δίπλα απο την εκκλησία του Αγίου Αλέξανδρου Νέφσκυ, βρίσκεται η Βυζαντινή Εκκλησία της Αγ. Σοφίας με τον σταυρό στον κεντρικό της θόλο, ενώ στα δεξιά της κεντρικής εισόδου της, βρίσκεται </w:t>
      </w:r>
      <w:r>
        <w:rPr>
          <w:rFonts w:ascii="Century Gothic" w:hAnsi="Century Gothic" w:cs="Century Gothic"/>
          <w:bCs/>
          <w:sz w:val="22"/>
          <w:szCs w:val="22"/>
          <w:lang w:eastAsia="el-GR"/>
        </w:rPr>
        <w:t>το Μνημείο του Άγνωστου Στρατιώτη</w:t>
      </w:r>
      <w:r>
        <w:rPr>
          <w:rFonts w:ascii="Century Gothic" w:hAnsi="Century Gothic" w:cs="Century Gothic"/>
          <w:b/>
          <w:bCs/>
          <w:sz w:val="22"/>
          <w:szCs w:val="22"/>
          <w:lang w:eastAsia="el-GR"/>
        </w:rPr>
        <w:t xml:space="preserve"> </w:t>
      </w:r>
      <w:r>
        <w:rPr>
          <w:rFonts w:ascii="Century Gothic" w:hAnsi="Century Gothic" w:cs="Century Gothic"/>
          <w:sz w:val="22"/>
          <w:szCs w:val="22"/>
          <w:lang w:eastAsia="el-GR"/>
        </w:rPr>
        <w:t>που φωτίζεται από μια αέναη φλόγα στη μνήμη όσων έπεσαν αγωνιζόμενοι για την Βουλγαρία.</w:t>
      </w:r>
      <w:r w:rsidR="00185AEA">
        <w:rPr>
          <w:rFonts w:ascii="Century Gothic" w:hAnsi="Century Gothic" w:cs="Century Gothic"/>
          <w:sz w:val="22"/>
          <w:szCs w:val="22"/>
          <w:lang w:eastAsia="el-GR"/>
        </w:rPr>
        <w:t xml:space="preserve"> </w:t>
      </w:r>
      <w:r>
        <w:rPr>
          <w:rFonts w:ascii="Century Gothic" w:hAnsi="Century Gothic" w:cs="Century Gothic"/>
          <w:sz w:val="22"/>
          <w:szCs w:val="22"/>
          <w:lang w:eastAsia="el-GR"/>
        </w:rPr>
        <w:t>Ιδιαίτερο ενδιαφέρον παρουσιάζουν επίσης το Κοινοβούλιο, η Όπερα και το Εθνικό Θέατρο Ιβάν Βαζωφ, ένα από τα παλιότερα θέατρα στη χώρα, με τη πρόσοψη του να θυμίζει αρχαιοελληνικό κτίριο με τις έξι άσπρες μαρμάρινες στήλες που απεικονίζουν τον Απόλλωνα και τις Μούσες.</w:t>
      </w:r>
      <w:r w:rsidR="00185AEA">
        <w:rPr>
          <w:rFonts w:ascii="Century Gothic" w:hAnsi="Century Gothic" w:cs="Century Gothic"/>
          <w:sz w:val="22"/>
          <w:szCs w:val="22"/>
          <w:lang w:eastAsia="el-GR"/>
        </w:rPr>
        <w:t xml:space="preserve"> </w:t>
      </w:r>
      <w:r>
        <w:rPr>
          <w:rFonts w:ascii="Century Gothic" w:hAnsi="Century Gothic" w:cs="Century Gothic"/>
          <w:sz w:val="22"/>
          <w:szCs w:val="22"/>
          <w:lang w:eastAsia="el-GR"/>
        </w:rPr>
        <w:t>Επιστροφή</w:t>
      </w:r>
      <w:r w:rsidRPr="00185AEA">
        <w:rPr>
          <w:rFonts w:ascii="Century Gothic" w:hAnsi="Century Gothic" w:cs="Century Gothic"/>
          <w:sz w:val="22"/>
          <w:szCs w:val="22"/>
          <w:lang w:eastAsia="el-GR"/>
        </w:rPr>
        <w:t xml:space="preserve"> στο Μπάνσκο.</w:t>
      </w:r>
      <w:r w:rsidR="00185AEA">
        <w:rPr>
          <w:rFonts w:ascii="Century Gothic" w:hAnsi="Century Gothic" w:cs="Century Gothic"/>
          <w:sz w:val="22"/>
          <w:szCs w:val="22"/>
          <w:lang w:eastAsia="el-GR"/>
        </w:rPr>
        <w:t xml:space="preserve"> </w:t>
      </w:r>
      <w:r w:rsidRPr="00185AEA">
        <w:rPr>
          <w:rFonts w:ascii="Century Gothic" w:hAnsi="Century Gothic" w:cs="Century Gothic"/>
          <w:sz w:val="22"/>
          <w:szCs w:val="22"/>
          <w:lang w:eastAsia="el-GR"/>
        </w:rPr>
        <w:t>Δείπνο.</w:t>
      </w:r>
      <w:r w:rsidR="00185AEA">
        <w:rPr>
          <w:rFonts w:ascii="Century Gothic" w:hAnsi="Century Gothic" w:cs="Century Gothic"/>
          <w:sz w:val="22"/>
          <w:szCs w:val="22"/>
          <w:lang w:eastAsia="el-GR"/>
        </w:rPr>
        <w:t xml:space="preserve"> </w:t>
      </w:r>
      <w:r w:rsidRPr="00185AEA">
        <w:rPr>
          <w:rFonts w:ascii="Century Gothic" w:hAnsi="Century Gothic" w:cs="Century Gothic"/>
          <w:sz w:val="22"/>
          <w:szCs w:val="22"/>
          <w:lang w:eastAsia="el-GR"/>
        </w:rPr>
        <w:t>Διανυκτέρευση</w:t>
      </w:r>
    </w:p>
    <w:p w14:paraId="69414F83" w14:textId="77777777" w:rsidR="00185AEA" w:rsidRDefault="00185AEA">
      <w:pPr>
        <w:pStyle w:val="a7"/>
        <w:jc w:val="both"/>
        <w:rPr>
          <w:rFonts w:ascii="Century Gothic" w:hAnsi="Century Gothic" w:cs="Century Gothic"/>
          <w:b/>
          <w:sz w:val="22"/>
          <w:szCs w:val="22"/>
        </w:rPr>
      </w:pPr>
    </w:p>
    <w:p w14:paraId="7061461C" w14:textId="5592512F" w:rsidR="004A081F" w:rsidRDefault="00000000">
      <w:pPr>
        <w:pStyle w:val="a7"/>
        <w:jc w:val="both"/>
        <w:rPr>
          <w:rStyle w:val="a4"/>
          <w:rFonts w:ascii="Century Gothic" w:hAnsi="Century Gothic" w:cs="Century Gothic"/>
          <w:color w:val="000000"/>
        </w:rPr>
      </w:pPr>
      <w:r>
        <w:rPr>
          <w:rFonts w:ascii="Century Gothic" w:hAnsi="Century Gothic" w:cs="Century Gothic"/>
          <w:b/>
          <w:sz w:val="22"/>
          <w:szCs w:val="22"/>
        </w:rPr>
        <w:t>4</w:t>
      </w:r>
      <w:r>
        <w:rPr>
          <w:rFonts w:ascii="Century Gothic" w:hAnsi="Century Gothic" w:cs="Century Gothic"/>
          <w:b/>
          <w:sz w:val="22"/>
          <w:szCs w:val="22"/>
          <w:vertAlign w:val="superscript"/>
        </w:rPr>
        <w:t>η</w:t>
      </w:r>
      <w:r>
        <w:rPr>
          <w:rFonts w:ascii="Century Gothic" w:hAnsi="Century Gothic" w:cs="Century Gothic"/>
          <w:b/>
          <w:sz w:val="22"/>
          <w:szCs w:val="22"/>
        </w:rPr>
        <w:t xml:space="preserve"> ημέρα : ΜΠΑΝΣΚΟ - ΣΑΝΤΑΝΣΚΙ – ΑΘΗΝΑ</w:t>
      </w:r>
    </w:p>
    <w:p w14:paraId="5ECB9E33" w14:textId="016EDD93" w:rsidR="004A081F" w:rsidRPr="00185AEA" w:rsidRDefault="00000000">
      <w:pPr>
        <w:pStyle w:val="a7"/>
        <w:jc w:val="both"/>
        <w:rPr>
          <w:rFonts w:ascii="Century Gothic" w:hAnsi="Century Gothic" w:cs="Century Gothic"/>
          <w:sz w:val="22"/>
          <w:szCs w:val="22"/>
        </w:rPr>
      </w:pPr>
      <w:r>
        <w:rPr>
          <w:rFonts w:ascii="Century Gothic" w:hAnsi="Century Gothic" w:cs="Century Gothic"/>
          <w:sz w:val="22"/>
          <w:szCs w:val="22"/>
        </w:rPr>
        <w:t xml:space="preserve">Πρωινό και αναχώρηση για το Σαντάνσκι </w:t>
      </w:r>
      <w:r w:rsidR="00185AEA">
        <w:rPr>
          <w:rFonts w:ascii="Century Gothic" w:hAnsi="Century Gothic" w:cs="Century Gothic"/>
          <w:sz w:val="22"/>
          <w:szCs w:val="22"/>
        </w:rPr>
        <w:t>όπου</w:t>
      </w:r>
      <w:r>
        <w:rPr>
          <w:rFonts w:ascii="Century Gothic" w:hAnsi="Century Gothic" w:cs="Century Gothic"/>
          <w:sz w:val="22"/>
          <w:szCs w:val="22"/>
        </w:rPr>
        <w:t xml:space="preserve"> θα έχουμε την ευκαιρία για μια  σύντομη  γνωριμία  με την  όμορφη λουτρόπολη και για ψώνια. Η πόλη είναι κτισμένη ανάμεσα σε δύο ποταμούς τον Μπάνσκα και Μπριστιτζα, και έχει πάρει το όνομά της από τον Βούλγαρο επαναστάτη Γιαν Σαντάνσκι. Παρατηρήστε το δέντρο στην κεντρική πλατεία 500 ετών δίπλα σε ένα αρχαίο μαρμάρινο σιντριβάνι. Αναχώρηση για Αθήνα με </w:t>
      </w:r>
      <w:r w:rsidR="00185AEA">
        <w:rPr>
          <w:rFonts w:ascii="Century Gothic" w:hAnsi="Century Gothic" w:cs="Century Gothic"/>
          <w:sz w:val="22"/>
          <w:szCs w:val="22"/>
        </w:rPr>
        <w:t>ενδιάμεσες</w:t>
      </w:r>
      <w:r>
        <w:rPr>
          <w:rFonts w:ascii="Century Gothic" w:hAnsi="Century Gothic" w:cs="Century Gothic"/>
          <w:sz w:val="22"/>
          <w:szCs w:val="22"/>
        </w:rPr>
        <w:t xml:space="preserve"> στάσεις για καφέ και φαγητό.</w:t>
      </w:r>
    </w:p>
    <w:p w14:paraId="4480F872" w14:textId="77777777" w:rsidR="004A081F" w:rsidRDefault="004A081F">
      <w:pPr>
        <w:jc w:val="both"/>
        <w:rPr>
          <w:rFonts w:ascii="Century Gothic" w:hAnsi="Century Gothic" w:cs="Century Gothic"/>
        </w:rPr>
      </w:pPr>
    </w:p>
    <w:p w14:paraId="22C8192A" w14:textId="77777777" w:rsidR="004A081F" w:rsidRDefault="00000000">
      <w:pPr>
        <w:jc w:val="both"/>
        <w:rPr>
          <w:rFonts w:ascii="Century Gothic" w:hAnsi="Century Gothic" w:cs="Century Gothic"/>
          <w:b/>
          <w:sz w:val="22"/>
          <w:szCs w:val="22"/>
        </w:rPr>
      </w:pPr>
      <w:r>
        <w:rPr>
          <w:rFonts w:ascii="Century Gothic" w:hAnsi="Century Gothic" w:cs="Century Gothic"/>
          <w:sz w:val="20"/>
          <w:szCs w:val="20"/>
        </w:rPr>
        <w:t xml:space="preserve">       </w:t>
      </w:r>
      <w:r>
        <w:rPr>
          <w:rFonts w:ascii="Century Gothic" w:hAnsi="Century Gothic" w:cs="Century Gothic"/>
          <w:b/>
          <w:sz w:val="22"/>
          <w:szCs w:val="22"/>
        </w:rPr>
        <w:t>Η σειρά των ξεναγήσεων ενδέχεται να αλλάξει χωρίς όμως να παραληφθεί καμία επίσκεψη</w:t>
      </w:r>
    </w:p>
    <w:p w14:paraId="717A1B60" w14:textId="77777777" w:rsidR="004A081F" w:rsidRDefault="004A081F">
      <w:pPr>
        <w:jc w:val="both"/>
        <w:rPr>
          <w:rFonts w:ascii="Century Gothic" w:hAnsi="Century Gothic" w:cs="Century Gothic"/>
          <w:sz w:val="22"/>
          <w:szCs w:val="22"/>
        </w:rPr>
      </w:pPr>
    </w:p>
    <w:p w14:paraId="747917C6" w14:textId="77777777" w:rsidR="004A081F" w:rsidRDefault="004A081F">
      <w:pPr>
        <w:jc w:val="center"/>
        <w:rPr>
          <w:rFonts w:ascii="Century Gothic" w:hAnsi="Century Gothic" w:cs="Century Gothic"/>
          <w:b/>
          <w:bCs/>
          <w:color w:val="000000" w:themeColor="text1"/>
          <w:sz w:val="22"/>
          <w:szCs w:val="22"/>
        </w:rPr>
      </w:pPr>
    </w:p>
    <w:p w14:paraId="64920854" w14:textId="77777777" w:rsidR="004A081F" w:rsidRDefault="00000000">
      <w:pPr>
        <w:jc w:val="center"/>
        <w:rPr>
          <w:rFonts w:ascii="Century Gothic" w:hAnsi="Century Gothic" w:cs="Century Gothic"/>
          <w:color w:val="000000" w:themeColor="text1"/>
          <w:sz w:val="32"/>
          <w:szCs w:val="32"/>
        </w:rPr>
      </w:pPr>
      <w:r>
        <w:rPr>
          <w:rFonts w:ascii="Century Gothic" w:hAnsi="Century Gothic" w:cs="Century Gothic"/>
          <w:b/>
          <w:bCs/>
          <w:color w:val="000000" w:themeColor="text1"/>
          <w:sz w:val="32"/>
          <w:szCs w:val="32"/>
        </w:rPr>
        <w:t>Κόστος κατ’ άτομο σε δίκλινο δωμάτιο : 3</w:t>
      </w:r>
      <w:r w:rsidRPr="00185AEA">
        <w:rPr>
          <w:rFonts w:ascii="Century Gothic" w:hAnsi="Century Gothic" w:cs="Century Gothic"/>
          <w:b/>
          <w:bCs/>
          <w:color w:val="000000" w:themeColor="text1"/>
          <w:sz w:val="32"/>
          <w:szCs w:val="32"/>
        </w:rPr>
        <w:t>5</w:t>
      </w:r>
      <w:r>
        <w:rPr>
          <w:rFonts w:ascii="Century Gothic" w:hAnsi="Century Gothic" w:cs="Century Gothic"/>
          <w:b/>
          <w:bCs/>
          <w:color w:val="000000" w:themeColor="text1"/>
          <w:sz w:val="32"/>
          <w:szCs w:val="32"/>
        </w:rPr>
        <w:t>0€</w:t>
      </w:r>
    </w:p>
    <w:p w14:paraId="51567307" w14:textId="60CC8157" w:rsidR="004A081F" w:rsidRDefault="00000000">
      <w:pPr>
        <w:jc w:val="center"/>
        <w:rPr>
          <w:rFonts w:ascii="Century Gothic" w:hAnsi="Century Gothic" w:cs="Century Gothic"/>
          <w:b/>
          <w:bCs/>
          <w:color w:val="000000" w:themeColor="text1"/>
          <w:sz w:val="32"/>
          <w:szCs w:val="32"/>
        </w:rPr>
      </w:pPr>
      <w:r>
        <w:rPr>
          <w:rFonts w:ascii="Century Gothic" w:hAnsi="Century Gothic" w:cs="Century Gothic"/>
          <w:b/>
          <w:bCs/>
          <w:color w:val="000000" w:themeColor="text1"/>
          <w:sz w:val="32"/>
          <w:szCs w:val="32"/>
        </w:rPr>
        <w:t xml:space="preserve">Επιβάρυνση </w:t>
      </w:r>
      <w:r w:rsidR="00185AEA">
        <w:rPr>
          <w:rFonts w:ascii="Century Gothic" w:hAnsi="Century Gothic" w:cs="Century Gothic"/>
          <w:b/>
          <w:bCs/>
          <w:color w:val="000000" w:themeColor="text1"/>
          <w:sz w:val="32"/>
          <w:szCs w:val="32"/>
        </w:rPr>
        <w:t>μονόκλινου</w:t>
      </w:r>
      <w:r>
        <w:rPr>
          <w:rFonts w:ascii="Century Gothic" w:hAnsi="Century Gothic" w:cs="Century Gothic"/>
          <w:b/>
          <w:bCs/>
          <w:color w:val="000000" w:themeColor="text1"/>
          <w:sz w:val="32"/>
          <w:szCs w:val="32"/>
        </w:rPr>
        <w:t xml:space="preserve"> : 90 €</w:t>
      </w:r>
    </w:p>
    <w:p w14:paraId="7C87BEB0" w14:textId="77777777" w:rsidR="004A081F" w:rsidRDefault="004A081F">
      <w:pPr>
        <w:jc w:val="center"/>
        <w:rPr>
          <w:rFonts w:ascii="Century Gothic" w:hAnsi="Century Gothic" w:cs="Century Gothic"/>
          <w:b/>
          <w:bCs/>
          <w:color w:val="660066"/>
          <w:sz w:val="32"/>
          <w:szCs w:val="32"/>
        </w:rPr>
      </w:pPr>
    </w:p>
    <w:p w14:paraId="7EAB5C65" w14:textId="77777777" w:rsidR="004A081F" w:rsidRPr="00185AEA" w:rsidRDefault="00000000">
      <w:pPr>
        <w:rPr>
          <w:rFonts w:ascii="Century Gothic" w:hAnsi="Century Gothic" w:cs="Century Gothic"/>
        </w:rPr>
      </w:pPr>
      <w:r w:rsidRPr="00185AEA">
        <w:rPr>
          <w:rFonts w:ascii="Century Gothic" w:hAnsi="Century Gothic" w:cs="Century Gothic"/>
          <w:b/>
        </w:rPr>
        <w:t xml:space="preserve">ΠΕΡΙΛΑΜΒΑΝΟΝΤΑΙ : </w:t>
      </w:r>
    </w:p>
    <w:p w14:paraId="0F0495A4" w14:textId="77777777" w:rsidR="004A081F" w:rsidRDefault="00000000">
      <w:pPr>
        <w:numPr>
          <w:ilvl w:val="0"/>
          <w:numId w:val="1"/>
        </w:numPr>
        <w:suppressAutoHyphens w:val="0"/>
        <w:jc w:val="both"/>
        <w:rPr>
          <w:rFonts w:ascii="Century Gothic" w:hAnsi="Century Gothic" w:cs="Century Gothic"/>
          <w:bCs/>
          <w:sz w:val="22"/>
          <w:szCs w:val="22"/>
        </w:rPr>
      </w:pPr>
      <w:r>
        <w:rPr>
          <w:rFonts w:ascii="Century Gothic" w:hAnsi="Century Gothic" w:cs="Century Gothic"/>
          <w:bCs/>
          <w:sz w:val="22"/>
          <w:szCs w:val="22"/>
        </w:rPr>
        <w:t>Εκδρομές – περιηγήσεις με πολυτελές κλιματιζόμενο πούλμαν.</w:t>
      </w:r>
    </w:p>
    <w:p w14:paraId="3DED6D4D" w14:textId="77777777" w:rsidR="004A081F" w:rsidRDefault="00000000">
      <w:pPr>
        <w:numPr>
          <w:ilvl w:val="0"/>
          <w:numId w:val="1"/>
        </w:numPr>
        <w:suppressAutoHyphens w:val="0"/>
        <w:jc w:val="both"/>
        <w:rPr>
          <w:rFonts w:ascii="Century Gothic" w:hAnsi="Century Gothic" w:cs="Century Gothic"/>
          <w:bCs/>
          <w:sz w:val="22"/>
          <w:szCs w:val="22"/>
        </w:rPr>
      </w:pPr>
      <w:r w:rsidRPr="00185AEA">
        <w:rPr>
          <w:rFonts w:ascii="Century Gothic" w:hAnsi="Century Gothic" w:cs="Century Gothic"/>
          <w:bCs/>
          <w:sz w:val="22"/>
          <w:szCs w:val="22"/>
        </w:rPr>
        <w:t>3</w:t>
      </w:r>
      <w:r>
        <w:rPr>
          <w:rFonts w:ascii="Century Gothic" w:hAnsi="Century Gothic" w:cs="Century Gothic"/>
          <w:bCs/>
          <w:sz w:val="22"/>
          <w:szCs w:val="22"/>
        </w:rPr>
        <w:t xml:space="preserve"> διανυκτερεύσεις στο Μπάνσκο με ημιδιατροφή σε ξενοδοχείο 4**** </w:t>
      </w:r>
      <w:r>
        <w:rPr>
          <w:rFonts w:ascii="Century Gothic" w:hAnsi="Century Gothic" w:cs="Century Gothic"/>
          <w:b/>
          <w:sz w:val="22"/>
          <w:szCs w:val="22"/>
          <w:lang w:val="en-US"/>
        </w:rPr>
        <w:t>ORPHEY</w:t>
      </w:r>
      <w:r w:rsidRPr="00185AEA">
        <w:rPr>
          <w:rFonts w:ascii="Century Gothic" w:hAnsi="Century Gothic" w:cs="Century Gothic"/>
          <w:b/>
          <w:sz w:val="22"/>
          <w:szCs w:val="22"/>
        </w:rPr>
        <w:t xml:space="preserve"> </w:t>
      </w:r>
      <w:r>
        <w:rPr>
          <w:rFonts w:ascii="Century Gothic" w:hAnsi="Century Gothic" w:cs="Century Gothic"/>
          <w:b/>
          <w:sz w:val="22"/>
          <w:szCs w:val="22"/>
          <w:lang w:val="en-US"/>
        </w:rPr>
        <w:t>SP</w:t>
      </w:r>
      <w:r>
        <w:rPr>
          <w:rFonts w:ascii="Century Gothic" w:hAnsi="Century Gothic" w:cs="Century Gothic"/>
          <w:b/>
          <w:sz w:val="22"/>
          <w:szCs w:val="22"/>
        </w:rPr>
        <w:t>Α</w:t>
      </w:r>
      <w:r w:rsidRPr="00185AEA">
        <w:rPr>
          <w:rFonts w:ascii="Century Gothic" w:hAnsi="Century Gothic" w:cs="Century Gothic"/>
          <w:bCs/>
          <w:sz w:val="22"/>
          <w:szCs w:val="22"/>
        </w:rPr>
        <w:t xml:space="preserve">   </w:t>
      </w:r>
      <w:r>
        <w:rPr>
          <w:rFonts w:ascii="Century Gothic" w:hAnsi="Century Gothic" w:cs="Century Gothic"/>
          <w:bCs/>
          <w:sz w:val="22"/>
          <w:szCs w:val="22"/>
        </w:rPr>
        <w:t>για τις αναχωρήσεις 24/</w:t>
      </w:r>
      <w:r w:rsidRPr="00185AEA">
        <w:rPr>
          <w:rFonts w:ascii="Century Gothic" w:hAnsi="Century Gothic" w:cs="Century Gothic"/>
          <w:bCs/>
          <w:sz w:val="22"/>
          <w:szCs w:val="22"/>
        </w:rPr>
        <w:t>12</w:t>
      </w:r>
      <w:r>
        <w:rPr>
          <w:rFonts w:ascii="Century Gothic" w:hAnsi="Century Gothic" w:cs="Century Gothic"/>
          <w:bCs/>
          <w:sz w:val="22"/>
          <w:szCs w:val="22"/>
        </w:rPr>
        <w:t xml:space="preserve"> &amp; 03/01 </w:t>
      </w:r>
    </w:p>
    <w:p w14:paraId="5886E9B4" w14:textId="208ADD72" w:rsidR="004A081F" w:rsidRPr="00185AEA" w:rsidRDefault="00000000">
      <w:pPr>
        <w:suppressAutoHyphens w:val="0"/>
        <w:ind w:firstLineChars="350" w:firstLine="770"/>
        <w:jc w:val="both"/>
        <w:rPr>
          <w:rFonts w:ascii="Century Gothic" w:hAnsi="Century Gothic" w:cs="Century Gothic"/>
          <w:bCs/>
          <w:sz w:val="22"/>
          <w:szCs w:val="22"/>
        </w:rPr>
      </w:pPr>
      <w:r>
        <w:rPr>
          <w:rFonts w:ascii="Century Gothic" w:hAnsi="Century Gothic" w:cs="Century Gothic"/>
          <w:bCs/>
          <w:sz w:val="22"/>
          <w:szCs w:val="22"/>
        </w:rPr>
        <w:t>και σε ξενοδοχείο 4****</w:t>
      </w:r>
      <w:r w:rsidR="00185AEA">
        <w:rPr>
          <w:rFonts w:ascii="Century Gothic" w:hAnsi="Century Gothic" w:cs="Century Gothic"/>
          <w:bCs/>
          <w:sz w:val="22"/>
          <w:szCs w:val="22"/>
        </w:rPr>
        <w:t xml:space="preserve"> </w:t>
      </w:r>
      <w:r>
        <w:rPr>
          <w:rFonts w:ascii="Century Gothic" w:hAnsi="Century Gothic" w:cs="Century Gothic"/>
          <w:b/>
          <w:bCs/>
          <w:sz w:val="22"/>
          <w:szCs w:val="22"/>
        </w:rPr>
        <w:t>SPA Hotel Gardenia Bansko στις 26/</w:t>
      </w:r>
      <w:r w:rsidRPr="00185AEA">
        <w:rPr>
          <w:rFonts w:ascii="Century Gothic" w:hAnsi="Century Gothic" w:cs="Century Gothic"/>
          <w:b/>
          <w:bCs/>
          <w:sz w:val="22"/>
          <w:szCs w:val="22"/>
        </w:rPr>
        <w:t>12</w:t>
      </w:r>
    </w:p>
    <w:p w14:paraId="4AC08A36" w14:textId="77777777" w:rsidR="004A081F" w:rsidRDefault="00000000">
      <w:pPr>
        <w:numPr>
          <w:ilvl w:val="0"/>
          <w:numId w:val="1"/>
        </w:numPr>
        <w:suppressAutoHyphens w:val="0"/>
        <w:jc w:val="both"/>
        <w:rPr>
          <w:rFonts w:ascii="Century Gothic" w:hAnsi="Century Gothic" w:cs="Century Gothic"/>
          <w:bCs/>
          <w:sz w:val="22"/>
          <w:szCs w:val="22"/>
        </w:rPr>
      </w:pPr>
      <w:r>
        <w:rPr>
          <w:rFonts w:ascii="Century Gothic" w:hAnsi="Century Gothic" w:cs="Century Gothic"/>
          <w:bCs/>
          <w:sz w:val="22"/>
          <w:szCs w:val="22"/>
        </w:rPr>
        <w:t>Ξεναγήσεις  σύμφωνα  με  το  πρόγραμμα.</w:t>
      </w:r>
    </w:p>
    <w:p w14:paraId="57832211" w14:textId="77777777" w:rsidR="004A081F" w:rsidRDefault="00000000">
      <w:pPr>
        <w:numPr>
          <w:ilvl w:val="0"/>
          <w:numId w:val="1"/>
        </w:numPr>
        <w:suppressAutoHyphens w:val="0"/>
        <w:jc w:val="both"/>
        <w:rPr>
          <w:rFonts w:ascii="Century Gothic" w:hAnsi="Century Gothic" w:cs="Century Gothic"/>
          <w:bCs/>
          <w:sz w:val="22"/>
          <w:szCs w:val="22"/>
        </w:rPr>
      </w:pPr>
      <w:r>
        <w:rPr>
          <w:rFonts w:ascii="Century Gothic" w:hAnsi="Century Gothic" w:cs="Century Gothic"/>
          <w:bCs/>
          <w:sz w:val="22"/>
          <w:szCs w:val="22"/>
        </w:rPr>
        <w:t>Συνοδός του γραφείου μας</w:t>
      </w:r>
    </w:p>
    <w:p w14:paraId="5CBEC7F5" w14:textId="77777777" w:rsidR="004A081F" w:rsidRDefault="00000000">
      <w:pPr>
        <w:numPr>
          <w:ilvl w:val="0"/>
          <w:numId w:val="1"/>
        </w:numPr>
        <w:suppressAutoHyphens w:val="0"/>
        <w:jc w:val="both"/>
        <w:rPr>
          <w:rFonts w:ascii="Century Gothic" w:hAnsi="Century Gothic" w:cs="Century Gothic"/>
          <w:bCs/>
          <w:sz w:val="22"/>
          <w:szCs w:val="22"/>
        </w:rPr>
      </w:pPr>
      <w:r>
        <w:rPr>
          <w:rFonts w:ascii="Century Gothic" w:hAnsi="Century Gothic" w:cs="Century Gothic"/>
          <w:bCs/>
          <w:sz w:val="22"/>
          <w:szCs w:val="22"/>
        </w:rPr>
        <w:t>ΦΠΑ.</w:t>
      </w:r>
    </w:p>
    <w:p w14:paraId="1E09DD6B" w14:textId="77777777" w:rsidR="004A081F" w:rsidRDefault="00000000">
      <w:pPr>
        <w:numPr>
          <w:ilvl w:val="0"/>
          <w:numId w:val="1"/>
        </w:numPr>
        <w:suppressAutoHyphens w:val="0"/>
        <w:rPr>
          <w:rFonts w:ascii="Century Gothic" w:hAnsi="Century Gothic" w:cs="Century Gothic"/>
          <w:sz w:val="22"/>
          <w:szCs w:val="22"/>
        </w:rPr>
      </w:pPr>
      <w:r>
        <w:rPr>
          <w:rFonts w:ascii="Century Gothic" w:hAnsi="Century Gothic" w:cs="Century Gothic"/>
          <w:bCs/>
          <w:sz w:val="22"/>
          <w:szCs w:val="22"/>
        </w:rPr>
        <w:t>Ασφαλιστική  κάλυψη  αστικής  ευθύνης</w:t>
      </w:r>
      <w:r>
        <w:rPr>
          <w:rFonts w:ascii="Century Gothic" w:hAnsi="Century Gothic" w:cs="Century Gothic"/>
          <w:sz w:val="22"/>
          <w:szCs w:val="22"/>
        </w:rPr>
        <w:t>.</w:t>
      </w:r>
    </w:p>
    <w:p w14:paraId="7B801C6C" w14:textId="77777777" w:rsidR="004A081F" w:rsidRDefault="00000000">
      <w:pPr>
        <w:numPr>
          <w:ilvl w:val="0"/>
          <w:numId w:val="1"/>
        </w:numPr>
        <w:suppressAutoHyphens w:val="0"/>
        <w:rPr>
          <w:rFonts w:ascii="Century Gothic" w:hAnsi="Century Gothic" w:cs="Century Gothic"/>
          <w:sz w:val="22"/>
          <w:szCs w:val="22"/>
        </w:rPr>
      </w:pPr>
      <w:r>
        <w:rPr>
          <w:rFonts w:ascii="Century Gothic" w:hAnsi="Century Gothic" w:cs="Century Gothic"/>
          <w:sz w:val="22"/>
          <w:szCs w:val="22"/>
        </w:rPr>
        <w:t xml:space="preserve">Δωρεάν χρήση πισίνας &amp; </w:t>
      </w:r>
      <w:r>
        <w:rPr>
          <w:rFonts w:ascii="Century Gothic" w:hAnsi="Century Gothic" w:cs="Century Gothic"/>
          <w:sz w:val="22"/>
          <w:szCs w:val="22"/>
          <w:lang w:val="en-US"/>
        </w:rPr>
        <w:t>spa</w:t>
      </w:r>
    </w:p>
    <w:p w14:paraId="7CCF512B" w14:textId="77777777" w:rsidR="004A081F" w:rsidRDefault="004A081F">
      <w:pPr>
        <w:rPr>
          <w:rFonts w:ascii="Century Gothic" w:hAnsi="Century Gothic" w:cs="Century Gothic"/>
          <w:b/>
          <w:u w:val="single"/>
        </w:rPr>
      </w:pPr>
    </w:p>
    <w:p w14:paraId="3869DB3A" w14:textId="77777777" w:rsidR="004A081F" w:rsidRDefault="004A081F">
      <w:pPr>
        <w:rPr>
          <w:rFonts w:ascii="Century Gothic" w:hAnsi="Century Gothic" w:cs="Century Gothic"/>
          <w:b/>
          <w:u w:val="single"/>
        </w:rPr>
      </w:pPr>
    </w:p>
    <w:p w14:paraId="500C1C9B" w14:textId="77777777" w:rsidR="004A081F" w:rsidRPr="00185AEA" w:rsidRDefault="00000000">
      <w:pPr>
        <w:rPr>
          <w:rFonts w:ascii="Century Gothic" w:hAnsi="Century Gothic" w:cs="Century Gothic"/>
          <w:b/>
        </w:rPr>
      </w:pPr>
      <w:r w:rsidRPr="00185AEA">
        <w:rPr>
          <w:rFonts w:ascii="Century Gothic" w:hAnsi="Century Gothic" w:cs="Century Gothic"/>
          <w:b/>
        </w:rPr>
        <w:t xml:space="preserve">ΔΕΝ ΠΕΡΙΛΑΜΒΑΝΟΝΤΑΙ : </w:t>
      </w:r>
    </w:p>
    <w:p w14:paraId="7BB24CA8" w14:textId="77777777" w:rsidR="004A081F" w:rsidRDefault="004A081F">
      <w:pPr>
        <w:rPr>
          <w:rFonts w:ascii="Century Gothic" w:hAnsi="Century Gothic" w:cs="Century Gothic"/>
          <w:sz w:val="22"/>
          <w:szCs w:val="22"/>
        </w:rPr>
      </w:pPr>
    </w:p>
    <w:p w14:paraId="0233CDE2" w14:textId="1A60631A" w:rsidR="004A081F" w:rsidRPr="00185AEA" w:rsidRDefault="00000000" w:rsidP="00185AEA">
      <w:pPr>
        <w:pStyle w:val="ac"/>
        <w:numPr>
          <w:ilvl w:val="0"/>
          <w:numId w:val="2"/>
        </w:numPr>
        <w:rPr>
          <w:rFonts w:ascii="Century Gothic" w:hAnsi="Century Gothic" w:cs="Century Gothic"/>
          <w:sz w:val="22"/>
          <w:szCs w:val="22"/>
        </w:rPr>
      </w:pPr>
      <w:r w:rsidRPr="00185AEA">
        <w:rPr>
          <w:rFonts w:ascii="Century Gothic" w:hAnsi="Century Gothic" w:cs="Century Gothic"/>
          <w:sz w:val="22"/>
          <w:szCs w:val="22"/>
        </w:rPr>
        <w:t>Είσοδοι σε μουσεία,</w:t>
      </w:r>
      <w:r w:rsidR="00185AEA" w:rsidRPr="00185AEA">
        <w:rPr>
          <w:rFonts w:ascii="Century Gothic" w:hAnsi="Century Gothic" w:cs="Century Gothic"/>
          <w:sz w:val="22"/>
          <w:szCs w:val="22"/>
        </w:rPr>
        <w:t xml:space="preserve"> </w:t>
      </w:r>
      <w:r w:rsidRPr="00185AEA">
        <w:rPr>
          <w:rFonts w:ascii="Century Gothic" w:hAnsi="Century Gothic" w:cs="Century Gothic"/>
          <w:sz w:val="22"/>
          <w:szCs w:val="22"/>
        </w:rPr>
        <w:t>ιστορικούς,</w:t>
      </w:r>
      <w:r w:rsidR="00185AEA" w:rsidRPr="00185AEA">
        <w:rPr>
          <w:rFonts w:ascii="Century Gothic" w:hAnsi="Century Gothic" w:cs="Century Gothic"/>
          <w:sz w:val="22"/>
          <w:szCs w:val="22"/>
        </w:rPr>
        <w:t xml:space="preserve"> </w:t>
      </w:r>
      <w:r w:rsidRPr="00185AEA">
        <w:rPr>
          <w:rFonts w:ascii="Century Gothic" w:hAnsi="Century Gothic" w:cs="Century Gothic"/>
          <w:sz w:val="22"/>
          <w:szCs w:val="22"/>
        </w:rPr>
        <w:t>αρχαιολογικούς χώρους,</w:t>
      </w:r>
      <w:r w:rsidRPr="00185AEA">
        <w:rPr>
          <w:rFonts w:ascii="Century Gothic" w:hAnsi="Century Gothic" w:cs="Century Gothic"/>
        </w:rPr>
        <w:t xml:space="preserve"> </w:t>
      </w:r>
      <w:r w:rsidRPr="00185AEA">
        <w:rPr>
          <w:rFonts w:ascii="Century Gothic" w:hAnsi="Century Gothic" w:cs="Century Gothic"/>
          <w:sz w:val="22"/>
          <w:szCs w:val="22"/>
        </w:rPr>
        <w:t>εισιτήρια λιφτ , επιπλέον γεύματα και ποτά, και ό,τι αναφέρεται ως προαιρετικό</w:t>
      </w:r>
    </w:p>
    <w:p w14:paraId="186E0C87" w14:textId="77777777" w:rsidR="004A081F" w:rsidRDefault="004A081F">
      <w:pPr>
        <w:rPr>
          <w:rFonts w:ascii="Century Gothic" w:hAnsi="Century Gothic" w:cs="Century Gothic"/>
          <w:sz w:val="22"/>
          <w:szCs w:val="22"/>
        </w:rPr>
      </w:pPr>
    </w:p>
    <w:p w14:paraId="50E35E14" w14:textId="77777777" w:rsidR="004A081F" w:rsidRDefault="004A081F">
      <w:pPr>
        <w:rPr>
          <w:rFonts w:ascii="Century Gothic" w:hAnsi="Century Gothic" w:cs="Century Gothic"/>
          <w:sz w:val="22"/>
          <w:szCs w:val="22"/>
        </w:rPr>
      </w:pPr>
    </w:p>
    <w:p w14:paraId="3D9CF73D" w14:textId="77777777" w:rsidR="004A081F" w:rsidRDefault="004A081F">
      <w:pPr>
        <w:rPr>
          <w:rFonts w:ascii="Century Gothic" w:hAnsi="Century Gothic" w:cs="Century Gothic"/>
          <w:sz w:val="22"/>
          <w:szCs w:val="22"/>
        </w:rPr>
      </w:pPr>
    </w:p>
    <w:sectPr w:rsidR="004A081F" w:rsidSect="00185AEA">
      <w:headerReference w:type="default" r:id="rId10"/>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BD41E" w14:textId="77777777" w:rsidR="00AD1C37" w:rsidRDefault="00AD1C37">
      <w:r>
        <w:separator/>
      </w:r>
    </w:p>
  </w:endnote>
  <w:endnote w:type="continuationSeparator" w:id="0">
    <w:p w14:paraId="28F7B3AE" w14:textId="77777777" w:rsidR="00AD1C37" w:rsidRDefault="00AD1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等线 Light">
    <w:altName w:val="Segoe Print"/>
    <w:charset w:val="00"/>
    <w:family w:val="auto"/>
    <w:pitch w:val="default"/>
  </w:font>
  <w:font w:name="DengXian">
    <w:panose1 w:val="02010600030101010101"/>
    <w:charset w:val="86"/>
    <w:family w:val="auto"/>
    <w:pitch w:val="variable"/>
    <w:sig w:usb0="A00002BF" w:usb1="38CF7CFA" w:usb2="00000016" w:usb3="00000000" w:csb0="0004000F" w:csb1="00000000"/>
  </w:font>
  <w:font w:name="Century Gothic">
    <w:panose1 w:val="020B0502020202020204"/>
    <w:charset w:val="A1"/>
    <w:family w:val="swiss"/>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Constantia">
    <w:panose1 w:val="02030602050306030303"/>
    <w:charset w:val="A1"/>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3A131" w14:textId="77777777" w:rsidR="00AD1C37" w:rsidRDefault="00AD1C37">
      <w:r>
        <w:separator/>
      </w:r>
    </w:p>
  </w:footnote>
  <w:footnote w:type="continuationSeparator" w:id="0">
    <w:p w14:paraId="3C22A481" w14:textId="77777777" w:rsidR="00AD1C37" w:rsidRDefault="00AD1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D294" w14:textId="7B9C9971" w:rsidR="00185AEA" w:rsidRDefault="00185AEA">
    <w:pPr>
      <w:pStyle w:val="aa"/>
    </w:pPr>
    <w:r>
      <w:rPr>
        <w:noProof/>
        <w:lang w:val="en-US" w:eastAsia="en-US"/>
      </w:rPr>
      <w:drawing>
        <wp:anchor distT="0" distB="0" distL="114300" distR="114300" simplePos="0" relativeHeight="251659264" behindDoc="0" locked="0" layoutInCell="1" allowOverlap="1" wp14:anchorId="41B78D18" wp14:editId="1DC15146">
          <wp:simplePos x="0" y="0"/>
          <wp:positionH relativeFrom="margin">
            <wp:align>left</wp:align>
          </wp:positionH>
          <wp:positionV relativeFrom="paragraph">
            <wp:posOffset>-162560</wp:posOffset>
          </wp:positionV>
          <wp:extent cx="2324100" cy="625475"/>
          <wp:effectExtent l="0" t="0" r="0" b="3175"/>
          <wp:wrapNone/>
          <wp:docPr id="9" name="image1.png"/>
          <wp:cNvGraphicFramePr/>
          <a:graphic xmlns:a="http://schemas.openxmlformats.org/drawingml/2006/main">
            <a:graphicData uri="http://schemas.openxmlformats.org/drawingml/2006/picture">
              <pic:pic xmlns:pic="http://schemas.openxmlformats.org/drawingml/2006/picture">
                <pic:nvPicPr>
                  <pic:cNvPr id="9" name="image1.png"/>
                  <pic:cNvPicPr preferRelativeResize="0"/>
                </pic:nvPicPr>
                <pic:blipFill>
                  <a:blip r:embed="rId1"/>
                  <a:srcRect/>
                  <a:stretch>
                    <a:fillRect/>
                  </a:stretch>
                </pic:blipFill>
                <pic:spPr>
                  <a:xfrm>
                    <a:off x="0" y="0"/>
                    <a:ext cx="2324100" cy="625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30546"/>
    <w:multiLevelType w:val="hybridMultilevel"/>
    <w:tmpl w:val="EAB4A8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B330192"/>
    <w:multiLevelType w:val="multilevel"/>
    <w:tmpl w:val="5B330192"/>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1833715255">
    <w:abstractNumId w:val="1"/>
  </w:num>
  <w:num w:numId="2" w16cid:durableId="1363093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FF4"/>
    <w:rsid w:val="00185AEA"/>
    <w:rsid w:val="001B3572"/>
    <w:rsid w:val="002161E8"/>
    <w:rsid w:val="0040056D"/>
    <w:rsid w:val="00423962"/>
    <w:rsid w:val="004A081F"/>
    <w:rsid w:val="005167B9"/>
    <w:rsid w:val="00624A50"/>
    <w:rsid w:val="007D46B0"/>
    <w:rsid w:val="00945ED6"/>
    <w:rsid w:val="00976337"/>
    <w:rsid w:val="009C51D9"/>
    <w:rsid w:val="00A77182"/>
    <w:rsid w:val="00AD1C37"/>
    <w:rsid w:val="00B17E02"/>
    <w:rsid w:val="00C46BE1"/>
    <w:rsid w:val="00D92E16"/>
    <w:rsid w:val="00E57FF4"/>
    <w:rsid w:val="45491250"/>
    <w:rsid w:val="5E7A2DBB"/>
    <w:rsid w:val="61CC7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902DE90"/>
  <w15:docId w15:val="{B4033B8E-A104-4FA0-94DB-E2725D7C0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eastAsia="Times New Roman" w:hAnsi="Times New Roman" w:cs="Times New Roman"/>
      <w:sz w:val="24"/>
      <w:szCs w:val="24"/>
      <w:lang w:eastAsia="ar-SA"/>
    </w:rPr>
  </w:style>
  <w:style w:type="paragraph" w:styleId="1">
    <w:name w:val="heading 1"/>
    <w:basedOn w:val="a"/>
    <w:next w:val="a"/>
    <w:link w:val="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HTML">
    <w:name w:val="HTML Cite"/>
    <w:basedOn w:val="a0"/>
    <w:uiPriority w:val="99"/>
    <w:qFormat/>
    <w:rPr>
      <w:i/>
      <w:iCs/>
    </w:rPr>
  </w:style>
  <w:style w:type="character" w:styleId="-">
    <w:name w:val="Hyperlink"/>
    <w:basedOn w:val="a0"/>
    <w:qFormat/>
    <w:rPr>
      <w:color w:val="0000FF"/>
      <w:u w:val="single"/>
    </w:rPr>
  </w:style>
  <w:style w:type="paragraph" w:styleId="Web">
    <w:name w:val="Normal (Web)"/>
    <w:basedOn w:val="a"/>
    <w:uiPriority w:val="99"/>
    <w:unhideWhenUsed/>
    <w:qFormat/>
    <w:pPr>
      <w:suppressAutoHyphens w:val="0"/>
      <w:spacing w:before="100" w:beforeAutospacing="1" w:after="100" w:afterAutospacing="1"/>
    </w:pPr>
    <w:rPr>
      <w:rFonts w:eastAsiaTheme="minorHAnsi"/>
      <w:lang w:eastAsia="el-GR"/>
    </w:rPr>
  </w:style>
  <w:style w:type="character" w:styleId="a4">
    <w:name w:val="Strong"/>
    <w:uiPriority w:val="22"/>
    <w:qFormat/>
    <w:rPr>
      <w:b/>
      <w:bCs/>
    </w:rPr>
  </w:style>
  <w:style w:type="paragraph" w:styleId="a5">
    <w:name w:val="Subtitle"/>
    <w:basedOn w:val="a"/>
    <w:next w:val="a"/>
    <w:link w:val="Char"/>
    <w:uiPriority w:val="11"/>
    <w:qFormat/>
    <w:pPr>
      <w:spacing w:after="160"/>
    </w:pPr>
    <w:rPr>
      <w:rFonts w:asciiTheme="minorHAnsi" w:eastAsiaTheme="minorEastAsia" w:hAnsiTheme="minorHAnsi" w:cstheme="minorBidi"/>
      <w:color w:val="595959" w:themeColor="text1" w:themeTint="A6"/>
      <w:spacing w:val="15"/>
      <w:sz w:val="22"/>
      <w:szCs w:val="22"/>
    </w:rPr>
  </w:style>
  <w:style w:type="paragraph" w:styleId="a6">
    <w:name w:val="Title"/>
    <w:basedOn w:val="a"/>
    <w:next w:val="a"/>
    <w:link w:val="Char0"/>
    <w:uiPriority w:val="10"/>
    <w:qFormat/>
    <w:pPr>
      <w:contextualSpacing/>
    </w:pPr>
    <w:rPr>
      <w:rFonts w:asciiTheme="majorHAnsi" w:eastAsiaTheme="majorEastAsia" w:hAnsiTheme="majorHAnsi" w:cstheme="majorBidi"/>
      <w:spacing w:val="-10"/>
      <w:kern w:val="28"/>
      <w:sz w:val="56"/>
      <w:szCs w:val="56"/>
    </w:rPr>
  </w:style>
  <w:style w:type="character" w:customStyle="1" w:styleId="apple-converted-space">
    <w:name w:val="apple-converted-space"/>
    <w:basedOn w:val="a0"/>
    <w:qFormat/>
  </w:style>
  <w:style w:type="paragraph" w:styleId="a7">
    <w:name w:val="No Spacing"/>
    <w:uiPriority w:val="1"/>
    <w:qFormat/>
    <w:pPr>
      <w:suppressAutoHyphens/>
    </w:pPr>
    <w:rPr>
      <w:rFonts w:ascii="Times New Roman" w:eastAsia="Times New Roman" w:hAnsi="Times New Roman" w:cs="Times New Roman"/>
      <w:sz w:val="24"/>
      <w:szCs w:val="24"/>
      <w:lang w:eastAsia="ar-SA"/>
    </w:rPr>
  </w:style>
  <w:style w:type="character" w:customStyle="1" w:styleId="10">
    <w:name w:val="Τίτλος βιβλίου1"/>
    <w:basedOn w:val="a0"/>
    <w:uiPriority w:val="33"/>
    <w:qFormat/>
    <w:rPr>
      <w:b/>
      <w:bCs/>
      <w:i/>
      <w:iCs/>
      <w:spacing w:val="5"/>
    </w:rPr>
  </w:style>
  <w:style w:type="character" w:customStyle="1" w:styleId="11">
    <w:name w:val="Έντονη αναφορά1"/>
    <w:basedOn w:val="a0"/>
    <w:uiPriority w:val="32"/>
    <w:qFormat/>
    <w:rPr>
      <w:b/>
      <w:bCs/>
      <w:smallCaps/>
      <w:color w:val="5B9BD5" w:themeColor="accent1"/>
      <w:spacing w:val="5"/>
    </w:rPr>
  </w:style>
  <w:style w:type="character" w:customStyle="1" w:styleId="12">
    <w:name w:val="Διακριτική αναφορά1"/>
    <w:basedOn w:val="a0"/>
    <w:uiPriority w:val="31"/>
    <w:qFormat/>
    <w:rPr>
      <w:smallCaps/>
      <w:color w:val="595959" w:themeColor="text1" w:themeTint="A6"/>
    </w:rPr>
  </w:style>
  <w:style w:type="paragraph" w:styleId="a8">
    <w:name w:val="Intense Quote"/>
    <w:basedOn w:val="a"/>
    <w:next w:val="a"/>
    <w:link w:val="Char1"/>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1">
    <w:name w:val="Έντονο απόσπ. Char"/>
    <w:basedOn w:val="a0"/>
    <w:link w:val="a8"/>
    <w:uiPriority w:val="30"/>
    <w:qFormat/>
    <w:rPr>
      <w:rFonts w:ascii="Times New Roman" w:eastAsia="Times New Roman" w:hAnsi="Times New Roman" w:cs="Times New Roman"/>
      <w:i/>
      <w:iCs/>
      <w:color w:val="5B9BD5" w:themeColor="accent1"/>
      <w:sz w:val="24"/>
      <w:szCs w:val="24"/>
      <w:lang w:val="el-GR" w:eastAsia="ar-SA"/>
    </w:rPr>
  </w:style>
  <w:style w:type="paragraph" w:styleId="a9">
    <w:name w:val="Quote"/>
    <w:basedOn w:val="a"/>
    <w:next w:val="a"/>
    <w:link w:val="Char2"/>
    <w:uiPriority w:val="29"/>
    <w:qFormat/>
    <w:pPr>
      <w:spacing w:before="200" w:after="160"/>
      <w:ind w:left="864" w:right="864"/>
      <w:jc w:val="center"/>
    </w:pPr>
    <w:rPr>
      <w:i/>
      <w:iCs/>
      <w:color w:val="404040" w:themeColor="text1" w:themeTint="BF"/>
    </w:rPr>
  </w:style>
  <w:style w:type="character" w:customStyle="1" w:styleId="Char2">
    <w:name w:val="Απόσπασμα Char"/>
    <w:basedOn w:val="a0"/>
    <w:link w:val="a9"/>
    <w:uiPriority w:val="29"/>
    <w:qFormat/>
    <w:rPr>
      <w:rFonts w:ascii="Times New Roman" w:eastAsia="Times New Roman" w:hAnsi="Times New Roman" w:cs="Times New Roman"/>
      <w:i/>
      <w:iCs/>
      <w:color w:val="404040" w:themeColor="text1" w:themeTint="BF"/>
      <w:sz w:val="24"/>
      <w:szCs w:val="24"/>
      <w:lang w:val="el-GR" w:eastAsia="ar-SA"/>
    </w:rPr>
  </w:style>
  <w:style w:type="character" w:customStyle="1" w:styleId="13">
    <w:name w:val="Έντονη έμφαση1"/>
    <w:basedOn w:val="a0"/>
    <w:uiPriority w:val="21"/>
    <w:qFormat/>
    <w:rPr>
      <w:i/>
      <w:iCs/>
      <w:color w:val="5B9BD5" w:themeColor="accent1"/>
    </w:rPr>
  </w:style>
  <w:style w:type="character" w:customStyle="1" w:styleId="14">
    <w:name w:val="Διακριτική έμφαση1"/>
    <w:basedOn w:val="a0"/>
    <w:uiPriority w:val="19"/>
    <w:qFormat/>
    <w:rPr>
      <w:i/>
      <w:iCs/>
      <w:color w:val="404040" w:themeColor="text1" w:themeTint="BF"/>
    </w:rPr>
  </w:style>
  <w:style w:type="character" w:customStyle="1" w:styleId="Char">
    <w:name w:val="Υπότιτλος Char"/>
    <w:basedOn w:val="a0"/>
    <w:link w:val="a5"/>
    <w:uiPriority w:val="11"/>
    <w:qFormat/>
    <w:rPr>
      <w:rFonts w:eastAsiaTheme="minorEastAsia"/>
      <w:color w:val="595959" w:themeColor="text1" w:themeTint="A6"/>
      <w:spacing w:val="15"/>
      <w:lang w:val="el-GR" w:eastAsia="ar-SA"/>
    </w:rPr>
  </w:style>
  <w:style w:type="character" w:customStyle="1" w:styleId="Char0">
    <w:name w:val="Τίτλος Char"/>
    <w:basedOn w:val="a0"/>
    <w:link w:val="a6"/>
    <w:uiPriority w:val="10"/>
    <w:qFormat/>
    <w:rPr>
      <w:rFonts w:asciiTheme="majorHAnsi" w:eastAsiaTheme="majorEastAsia" w:hAnsiTheme="majorHAnsi" w:cstheme="majorBidi"/>
      <w:spacing w:val="-10"/>
      <w:kern w:val="28"/>
      <w:sz w:val="56"/>
      <w:szCs w:val="56"/>
      <w:lang w:val="el-GR" w:eastAsia="ar-SA"/>
    </w:rPr>
  </w:style>
  <w:style w:type="character" w:customStyle="1" w:styleId="2Char">
    <w:name w:val="Επικεφαλίδα 2 Char"/>
    <w:basedOn w:val="a0"/>
    <w:link w:val="2"/>
    <w:uiPriority w:val="9"/>
    <w:qFormat/>
    <w:rPr>
      <w:rFonts w:asciiTheme="majorHAnsi" w:eastAsiaTheme="majorEastAsia" w:hAnsiTheme="majorHAnsi" w:cstheme="majorBidi"/>
      <w:color w:val="2E74B5" w:themeColor="accent1" w:themeShade="BF"/>
      <w:sz w:val="26"/>
      <w:szCs w:val="26"/>
      <w:lang w:val="el-GR" w:eastAsia="ar-SA"/>
    </w:rPr>
  </w:style>
  <w:style w:type="character" w:customStyle="1" w:styleId="1Char">
    <w:name w:val="Επικεφαλίδα 1 Char"/>
    <w:basedOn w:val="a0"/>
    <w:link w:val="1"/>
    <w:uiPriority w:val="9"/>
    <w:qFormat/>
    <w:rPr>
      <w:rFonts w:asciiTheme="majorHAnsi" w:eastAsiaTheme="majorEastAsia" w:hAnsiTheme="majorHAnsi" w:cstheme="majorBidi"/>
      <w:color w:val="2E74B5" w:themeColor="accent1" w:themeShade="BF"/>
      <w:sz w:val="32"/>
      <w:szCs w:val="32"/>
      <w:lang w:val="el-GR" w:eastAsia="ar-SA"/>
    </w:rPr>
  </w:style>
  <w:style w:type="paragraph" w:styleId="aa">
    <w:name w:val="header"/>
    <w:basedOn w:val="a"/>
    <w:link w:val="Char3"/>
    <w:uiPriority w:val="99"/>
    <w:unhideWhenUsed/>
    <w:rsid w:val="00185AEA"/>
    <w:pPr>
      <w:tabs>
        <w:tab w:val="center" w:pos="4153"/>
        <w:tab w:val="right" w:pos="8306"/>
      </w:tabs>
    </w:pPr>
  </w:style>
  <w:style w:type="character" w:customStyle="1" w:styleId="Char3">
    <w:name w:val="Κεφαλίδα Char"/>
    <w:basedOn w:val="a0"/>
    <w:link w:val="aa"/>
    <w:uiPriority w:val="99"/>
    <w:rsid w:val="00185AEA"/>
    <w:rPr>
      <w:rFonts w:ascii="Times New Roman" w:eastAsia="Times New Roman" w:hAnsi="Times New Roman" w:cs="Times New Roman"/>
      <w:sz w:val="24"/>
      <w:szCs w:val="24"/>
      <w:lang w:eastAsia="ar-SA"/>
    </w:rPr>
  </w:style>
  <w:style w:type="paragraph" w:styleId="ab">
    <w:name w:val="footer"/>
    <w:basedOn w:val="a"/>
    <w:link w:val="Char4"/>
    <w:uiPriority w:val="99"/>
    <w:unhideWhenUsed/>
    <w:rsid w:val="00185AEA"/>
    <w:pPr>
      <w:tabs>
        <w:tab w:val="center" w:pos="4153"/>
        <w:tab w:val="right" w:pos="8306"/>
      </w:tabs>
    </w:pPr>
  </w:style>
  <w:style w:type="character" w:customStyle="1" w:styleId="Char4">
    <w:name w:val="Υποσέλιδο Char"/>
    <w:basedOn w:val="a0"/>
    <w:link w:val="ab"/>
    <w:uiPriority w:val="99"/>
    <w:rsid w:val="00185AEA"/>
    <w:rPr>
      <w:rFonts w:ascii="Times New Roman" w:eastAsia="Times New Roman" w:hAnsi="Times New Roman" w:cs="Times New Roman"/>
      <w:sz w:val="24"/>
      <w:szCs w:val="24"/>
      <w:lang w:eastAsia="ar-SA"/>
    </w:rPr>
  </w:style>
  <w:style w:type="paragraph" w:styleId="ac">
    <w:name w:val="List Paragraph"/>
    <w:basedOn w:val="a"/>
    <w:uiPriority w:val="99"/>
    <w:unhideWhenUsed/>
    <w:rsid w:val="00185A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555</Words>
  <Characters>2998</Characters>
  <Application>Microsoft Office Word</Application>
  <DocSecurity>0</DocSecurity>
  <Lines>24</Lines>
  <Paragraphs>7</Paragraphs>
  <ScaleCrop>false</ScaleCrop>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Litsa</dc:creator>
  <cp:lastModifiedBy>Signature travel</cp:lastModifiedBy>
  <cp:revision>10</cp:revision>
  <cp:lastPrinted>2024-09-20T12:32:00Z</cp:lastPrinted>
  <dcterms:created xsi:type="dcterms:W3CDTF">2024-09-18T15:54:00Z</dcterms:created>
  <dcterms:modified xsi:type="dcterms:W3CDTF">2026-08-31T13:21:00Z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eyJoZGlkIjoiZGI5NzUyNzBlMzRmNGQ3YmI3ODM5ODhmZWRjNTIzNDEiLCJ1c2VySWQiOiIzNzI4NzEwNzc0MzYwIn0=</vt:lpwstr>
  </property>
  <property fmtid="{D5CDD505-2E9C-101B-9397-08002B2CF9AE}" pid="3" name="KSOProductBuildVer">
    <vt:lpwstr>1033-12.1.0.28032</vt:lpwstr>
  </property>
  <property fmtid="{D5CDD505-2E9C-101B-9397-08002B2CF9AE}" pid="4" name="ICV">
    <vt:lpwstr>6D9C1C031CF74947B760FB1496C7DBA4_13</vt:lpwstr>
  </property>
</Properties>
</file>