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EB11A" w14:textId="77777777" w:rsidR="00CD67AF" w:rsidRPr="001B6EE4" w:rsidRDefault="00E43D76" w:rsidP="004D7A2C">
      <w:pPr>
        <w:spacing w:after="0" w:line="240" w:lineRule="auto"/>
        <w:jc w:val="center"/>
        <w:rPr>
          <w:rFonts w:ascii="Century Gothic" w:hAnsi="Century Gothic"/>
          <w:b/>
          <w:color w:val="ED037C"/>
          <w:sz w:val="28"/>
          <w:szCs w:val="28"/>
        </w:rPr>
      </w:pPr>
      <w:r w:rsidRPr="001B6EE4">
        <w:rPr>
          <w:rFonts w:ascii="Century Gothic" w:hAnsi="Century Gothic"/>
          <w:b/>
          <w:color w:val="ED037C"/>
          <w:sz w:val="28"/>
          <w:szCs w:val="28"/>
        </w:rPr>
        <w:t xml:space="preserve">Βόρεια Ιταλία – Κυανή Ακτή – Τοσκάνη </w:t>
      </w:r>
      <w:r w:rsidR="004D7A2C" w:rsidRPr="001B6EE4">
        <w:rPr>
          <w:rFonts w:ascii="Century Gothic" w:hAnsi="Century Gothic"/>
          <w:b/>
          <w:color w:val="ED037C"/>
          <w:sz w:val="28"/>
          <w:szCs w:val="28"/>
        </w:rPr>
        <w:t xml:space="preserve"> </w:t>
      </w:r>
    </w:p>
    <w:p w14:paraId="65CD5110" w14:textId="7FA6D8E2" w:rsidR="004D7A2C" w:rsidRPr="001B6EE4" w:rsidRDefault="004D7A2C" w:rsidP="004D7A2C">
      <w:pPr>
        <w:spacing w:after="0" w:line="240" w:lineRule="auto"/>
        <w:jc w:val="center"/>
        <w:rPr>
          <w:rFonts w:ascii="Century Gothic" w:hAnsi="Century Gothic"/>
          <w:b/>
          <w:color w:val="ED037C"/>
          <w:sz w:val="28"/>
          <w:szCs w:val="28"/>
        </w:rPr>
      </w:pPr>
      <w:r w:rsidRPr="001B6EE4">
        <w:rPr>
          <w:rFonts w:ascii="Century Gothic" w:hAnsi="Century Gothic"/>
          <w:b/>
          <w:color w:val="ED037C"/>
          <w:sz w:val="28"/>
          <w:szCs w:val="28"/>
        </w:rPr>
        <w:t>8</w:t>
      </w:r>
      <w:r w:rsidR="00CD67AF" w:rsidRPr="001B6EE4">
        <w:rPr>
          <w:rFonts w:ascii="Century Gothic" w:hAnsi="Century Gothic"/>
          <w:b/>
          <w:color w:val="ED037C"/>
          <w:sz w:val="28"/>
          <w:szCs w:val="28"/>
        </w:rPr>
        <w:t xml:space="preserve"> </w:t>
      </w:r>
      <w:r w:rsidRPr="001B6EE4">
        <w:rPr>
          <w:rFonts w:ascii="Century Gothic" w:hAnsi="Century Gothic"/>
          <w:b/>
          <w:color w:val="ED037C"/>
          <w:sz w:val="28"/>
          <w:szCs w:val="28"/>
        </w:rPr>
        <w:t>ημέρες</w:t>
      </w:r>
      <w:r w:rsidR="00CD67AF" w:rsidRPr="001B6EE4">
        <w:rPr>
          <w:rFonts w:ascii="Century Gothic" w:hAnsi="Century Gothic"/>
          <w:b/>
          <w:color w:val="ED037C"/>
          <w:sz w:val="28"/>
          <w:szCs w:val="28"/>
        </w:rPr>
        <w:t xml:space="preserve"> – Αναχώρηση: 24/10</w:t>
      </w:r>
    </w:p>
    <w:p w14:paraId="25AC4D19" w14:textId="77777777" w:rsidR="004D7A2C" w:rsidRPr="00CD67AF" w:rsidRDefault="004D7A2C" w:rsidP="004D7A2C">
      <w:pPr>
        <w:spacing w:after="0" w:line="240" w:lineRule="auto"/>
        <w:jc w:val="right"/>
        <w:rPr>
          <w:rFonts w:ascii="Century Gothic" w:hAnsi="Century Gothic"/>
          <w:b/>
        </w:rPr>
      </w:pPr>
    </w:p>
    <w:p w14:paraId="2E7D883C" w14:textId="77777777" w:rsidR="001B6EE4" w:rsidRDefault="001B6EE4" w:rsidP="004D7A2C">
      <w:pPr>
        <w:spacing w:after="0" w:line="240" w:lineRule="auto"/>
        <w:jc w:val="both"/>
        <w:rPr>
          <w:rFonts w:ascii="Century Gothic" w:hAnsi="Century Gothic"/>
          <w:b/>
        </w:rPr>
      </w:pPr>
    </w:p>
    <w:p w14:paraId="6234F795" w14:textId="70D4CB06" w:rsidR="00CD67AF" w:rsidRDefault="00CD67AF" w:rsidP="004D7A2C">
      <w:pPr>
        <w:spacing w:after="0" w:line="240" w:lineRule="auto"/>
        <w:jc w:val="both"/>
        <w:rPr>
          <w:rFonts w:ascii="Century Gothic" w:hAnsi="Century Gothic"/>
          <w:b/>
        </w:rPr>
      </w:pPr>
      <w:r>
        <w:rPr>
          <w:rFonts w:ascii="Century Gothic" w:hAnsi="Century Gothic"/>
          <w:b/>
        </w:rPr>
        <w:t>Αναλυτικό πρόγραμμα</w:t>
      </w:r>
    </w:p>
    <w:p w14:paraId="3080EDC8" w14:textId="77777777" w:rsidR="00CD67AF" w:rsidRDefault="00CD67AF" w:rsidP="004D7A2C">
      <w:pPr>
        <w:spacing w:after="0" w:line="240" w:lineRule="auto"/>
        <w:jc w:val="both"/>
        <w:rPr>
          <w:rFonts w:ascii="Century Gothic" w:hAnsi="Century Gothic"/>
          <w:b/>
        </w:rPr>
      </w:pPr>
    </w:p>
    <w:p w14:paraId="5E1690DF" w14:textId="250AF5B5" w:rsidR="004D7A2C" w:rsidRPr="00CD67AF" w:rsidRDefault="004D7A2C" w:rsidP="004D7A2C">
      <w:pPr>
        <w:spacing w:after="0" w:line="240" w:lineRule="auto"/>
        <w:jc w:val="both"/>
        <w:rPr>
          <w:rFonts w:ascii="Century Gothic" w:hAnsi="Century Gothic"/>
          <w:b/>
        </w:rPr>
      </w:pPr>
      <w:r w:rsidRPr="00CD67AF">
        <w:rPr>
          <w:rFonts w:ascii="Century Gothic" w:hAnsi="Century Gothic"/>
          <w:b/>
        </w:rPr>
        <w:t xml:space="preserve">1η ημέρα: Αναχώρηση για το λιμάνι επιβίβασης  </w:t>
      </w:r>
    </w:p>
    <w:p w14:paraId="22C09E38" w14:textId="37DBC45B" w:rsidR="004D7A2C" w:rsidRPr="00CD67AF" w:rsidRDefault="004D7A2C" w:rsidP="004D7A2C">
      <w:pPr>
        <w:spacing w:after="0" w:line="240" w:lineRule="auto"/>
        <w:jc w:val="both"/>
        <w:rPr>
          <w:rFonts w:ascii="Century Gothic" w:hAnsi="Century Gothic"/>
        </w:rPr>
      </w:pPr>
      <w:r w:rsidRPr="00CD67AF">
        <w:rPr>
          <w:rFonts w:ascii="Century Gothic" w:hAnsi="Century Gothic"/>
        </w:rPr>
        <w:t xml:space="preserve">Συγκέντρωση και αναχώρηση για </w:t>
      </w:r>
      <w:r w:rsidR="00873544" w:rsidRPr="00CD67AF">
        <w:rPr>
          <w:rFonts w:ascii="Century Gothic" w:hAnsi="Century Gothic"/>
        </w:rPr>
        <w:t>Πάτρα/</w:t>
      </w:r>
      <w:r w:rsidRPr="00CD67AF">
        <w:rPr>
          <w:rFonts w:ascii="Century Gothic" w:hAnsi="Century Gothic"/>
        </w:rPr>
        <w:t xml:space="preserve">Ηγουμενίτσα. Επιβίβαση στο πλοίο, τακτοποίηση στις καμπίνες και απόπλους για το λιμάνι της </w:t>
      </w:r>
      <w:r w:rsidR="00EC53F6" w:rsidRPr="00CD67AF">
        <w:rPr>
          <w:rFonts w:ascii="Century Gothic" w:hAnsi="Century Gothic"/>
        </w:rPr>
        <w:t xml:space="preserve">Βενετίας . </w:t>
      </w:r>
      <w:r w:rsidRPr="00CD67AF">
        <w:rPr>
          <w:rFonts w:ascii="Century Gothic" w:hAnsi="Century Gothic"/>
        </w:rPr>
        <w:t>Διανυκτέρευση εν πλω.</w:t>
      </w:r>
    </w:p>
    <w:p w14:paraId="6A7ACAE9" w14:textId="77777777" w:rsidR="00CD67AF" w:rsidRDefault="00CD67AF" w:rsidP="004D7A2C">
      <w:pPr>
        <w:spacing w:after="0" w:line="240" w:lineRule="auto"/>
        <w:jc w:val="both"/>
        <w:rPr>
          <w:rFonts w:ascii="Century Gothic" w:hAnsi="Century Gothic"/>
          <w:b/>
        </w:rPr>
      </w:pPr>
    </w:p>
    <w:p w14:paraId="528290B3" w14:textId="5D2EE101" w:rsidR="004D7A2C" w:rsidRPr="00CD67AF" w:rsidRDefault="004D7A2C" w:rsidP="004D7A2C">
      <w:pPr>
        <w:spacing w:after="0" w:line="240" w:lineRule="auto"/>
        <w:jc w:val="both"/>
        <w:rPr>
          <w:rFonts w:ascii="Century Gothic" w:hAnsi="Century Gothic"/>
          <w:b/>
        </w:rPr>
      </w:pPr>
      <w:r w:rsidRPr="00CD67AF">
        <w:rPr>
          <w:rFonts w:ascii="Century Gothic" w:hAnsi="Century Gothic"/>
          <w:b/>
        </w:rPr>
        <w:t xml:space="preserve">2η ημέρα: </w:t>
      </w:r>
      <w:r w:rsidR="00EC53F6" w:rsidRPr="00CD67AF">
        <w:rPr>
          <w:rFonts w:ascii="Century Gothic" w:hAnsi="Century Gothic"/>
          <w:b/>
        </w:rPr>
        <w:t>Βενετία</w:t>
      </w:r>
      <w:r w:rsidRPr="00CD67AF">
        <w:rPr>
          <w:rFonts w:ascii="Century Gothic" w:hAnsi="Century Gothic"/>
          <w:b/>
        </w:rPr>
        <w:t xml:space="preserve"> – Μιλάνο (</w:t>
      </w:r>
      <w:r w:rsidR="00DF5528" w:rsidRPr="00CD67AF">
        <w:rPr>
          <w:rFonts w:ascii="Century Gothic" w:hAnsi="Century Gothic"/>
          <w:b/>
        </w:rPr>
        <w:t>266</w:t>
      </w:r>
      <w:r w:rsidRPr="00CD67AF">
        <w:rPr>
          <w:rFonts w:ascii="Century Gothic" w:hAnsi="Century Gothic"/>
          <w:b/>
        </w:rPr>
        <w:t>χλμ)</w:t>
      </w:r>
    </w:p>
    <w:p w14:paraId="75F6125E" w14:textId="79A85155" w:rsidR="004D7A2C" w:rsidRPr="00CD67AF" w:rsidRDefault="004D7A2C" w:rsidP="004D7A2C">
      <w:pPr>
        <w:spacing w:after="0" w:line="240" w:lineRule="auto"/>
        <w:jc w:val="both"/>
        <w:rPr>
          <w:rFonts w:ascii="Century Gothic" w:hAnsi="Century Gothic"/>
        </w:rPr>
      </w:pPr>
      <w:r w:rsidRPr="00CD67AF">
        <w:rPr>
          <w:rFonts w:ascii="Century Gothic" w:hAnsi="Century Gothic"/>
        </w:rPr>
        <w:t xml:space="preserve">Άφιξη στην </w:t>
      </w:r>
      <w:r w:rsidR="00DF5528" w:rsidRPr="00CD67AF">
        <w:rPr>
          <w:rFonts w:ascii="Century Gothic" w:hAnsi="Century Gothic"/>
        </w:rPr>
        <w:t>Βενετία</w:t>
      </w:r>
      <w:r w:rsidRPr="00CD67AF">
        <w:rPr>
          <w:rFonts w:ascii="Century Gothic" w:hAnsi="Century Gothic"/>
        </w:rPr>
        <w:t xml:space="preserve"> και </w:t>
      </w:r>
      <w:r w:rsidR="00AF6DBE" w:rsidRPr="00CD67AF">
        <w:rPr>
          <w:rFonts w:ascii="Century Gothic" w:hAnsi="Century Gothic"/>
        </w:rPr>
        <w:t>ξεκινάμε</w:t>
      </w:r>
      <w:r w:rsidR="00AE263D" w:rsidRPr="00CD67AF">
        <w:rPr>
          <w:rFonts w:ascii="Century Gothic" w:hAnsi="Century Gothic"/>
        </w:rPr>
        <w:t xml:space="preserve"> την περιήγηση μας</w:t>
      </w:r>
      <w:r w:rsidR="00AF6DBE" w:rsidRPr="00CD67AF">
        <w:rPr>
          <w:rFonts w:ascii="Century Gothic" w:hAnsi="Century Gothic"/>
        </w:rPr>
        <w:t xml:space="preserve"> </w:t>
      </w:r>
      <w:r w:rsidR="00AE263D" w:rsidRPr="00CD67AF">
        <w:rPr>
          <w:rFonts w:ascii="Century Gothic" w:hAnsi="Century Gothic"/>
        </w:rPr>
        <w:t xml:space="preserve">Στην "πόλη των Δόγηδων" που είναι χτισμένη πάνω σε 119 νησιά, τα οποία περιτριγυρίζονται από γραφικά κανάλια και ενώνονται με μικρές γέφυρες, θα έχουμε την ευκαιρία να θαυμάσουμε την πλατεία του Αγ. Μάρκου με την ομώνυμη εκκλησία, το μεγαλοπρεπές καμπαναριό, τον πύργο των Μαυριτανών, το παλάτι των Δόγηδων, την γέφυρα των Στεναγμών. Αναχώρηση </w:t>
      </w:r>
      <w:r w:rsidRPr="00CD67AF">
        <w:rPr>
          <w:rFonts w:ascii="Century Gothic" w:hAnsi="Century Gothic"/>
        </w:rPr>
        <w:t xml:space="preserve"> για Μιλάνο</w:t>
      </w:r>
      <w:r w:rsidR="00A64A42" w:rsidRPr="00CD67AF">
        <w:rPr>
          <w:rFonts w:ascii="Century Gothic" w:hAnsi="Century Gothic"/>
        </w:rPr>
        <w:t xml:space="preserve"> και </w:t>
      </w:r>
      <w:r w:rsidR="009C641E" w:rsidRPr="00CD67AF">
        <w:rPr>
          <w:rFonts w:ascii="Century Gothic" w:hAnsi="Century Gothic"/>
        </w:rPr>
        <w:t>τακτοποίηση στο ξενοδοχείο και δ</w:t>
      </w:r>
      <w:r w:rsidRPr="00CD67AF">
        <w:rPr>
          <w:rFonts w:ascii="Century Gothic" w:hAnsi="Century Gothic"/>
        </w:rPr>
        <w:t>ιανυκτέρευση.</w:t>
      </w:r>
    </w:p>
    <w:p w14:paraId="100430B2" w14:textId="77777777" w:rsidR="00CD67AF" w:rsidRDefault="00CD67AF" w:rsidP="00E43D76">
      <w:pPr>
        <w:spacing w:after="0" w:line="240" w:lineRule="auto"/>
        <w:jc w:val="both"/>
        <w:rPr>
          <w:rFonts w:ascii="Century Gothic" w:hAnsi="Century Gothic"/>
          <w:b/>
        </w:rPr>
      </w:pPr>
    </w:p>
    <w:p w14:paraId="7C2B9D33" w14:textId="03C74DE6" w:rsidR="00E43D76" w:rsidRPr="00CD67AF" w:rsidRDefault="004D7A2C" w:rsidP="00E43D76">
      <w:pPr>
        <w:spacing w:after="0" w:line="240" w:lineRule="auto"/>
        <w:jc w:val="both"/>
        <w:rPr>
          <w:rFonts w:ascii="Century Gothic" w:hAnsi="Century Gothic"/>
          <w:b/>
        </w:rPr>
      </w:pPr>
      <w:r w:rsidRPr="00CD67AF">
        <w:rPr>
          <w:rFonts w:ascii="Century Gothic" w:hAnsi="Century Gothic"/>
          <w:b/>
        </w:rPr>
        <w:t xml:space="preserve">3η ημέρα: Μιλάνο </w:t>
      </w:r>
      <w:r w:rsidR="00E43D76" w:rsidRPr="00CD67AF">
        <w:rPr>
          <w:rFonts w:ascii="Century Gothic" w:hAnsi="Century Gothic"/>
          <w:b/>
        </w:rPr>
        <w:t xml:space="preserve">– </w:t>
      </w:r>
      <w:r w:rsidR="00534E17" w:rsidRPr="00CD67AF">
        <w:rPr>
          <w:rFonts w:ascii="Century Gothic" w:hAnsi="Century Gothic"/>
          <w:b/>
        </w:rPr>
        <w:t xml:space="preserve">Κόμο - </w:t>
      </w:r>
      <w:r w:rsidR="00E43D76" w:rsidRPr="00CD67AF">
        <w:rPr>
          <w:rFonts w:ascii="Century Gothic" w:hAnsi="Century Gothic"/>
          <w:b/>
        </w:rPr>
        <w:t>Νίκαια (</w:t>
      </w:r>
      <w:r w:rsidR="00534E17" w:rsidRPr="00CD67AF">
        <w:rPr>
          <w:rFonts w:ascii="Century Gothic" w:hAnsi="Century Gothic"/>
          <w:b/>
        </w:rPr>
        <w:t>42</w:t>
      </w:r>
      <w:r w:rsidR="00873544" w:rsidRPr="00CD67AF">
        <w:rPr>
          <w:rFonts w:ascii="Century Gothic" w:hAnsi="Century Gothic"/>
          <w:b/>
        </w:rPr>
        <w:t>0</w:t>
      </w:r>
      <w:r w:rsidR="00E43D76" w:rsidRPr="00CD67AF">
        <w:rPr>
          <w:rFonts w:ascii="Century Gothic" w:hAnsi="Century Gothic"/>
          <w:b/>
        </w:rPr>
        <w:t xml:space="preserve">χλμ) </w:t>
      </w:r>
    </w:p>
    <w:p w14:paraId="303AB3E0" w14:textId="77777777" w:rsidR="00E43D76" w:rsidRPr="00CD67AF" w:rsidRDefault="00E43D76" w:rsidP="00E43D76">
      <w:pPr>
        <w:spacing w:after="0" w:line="240" w:lineRule="auto"/>
        <w:jc w:val="both"/>
        <w:rPr>
          <w:rFonts w:ascii="Century Gothic" w:hAnsi="Century Gothic"/>
          <w:b/>
        </w:rPr>
      </w:pPr>
      <w:r w:rsidRPr="00CD67AF">
        <w:rPr>
          <w:rFonts w:ascii="Century Gothic" w:hAnsi="Century Gothic"/>
        </w:rPr>
        <w:t xml:space="preserve">Πρωινό και </w:t>
      </w:r>
      <w:r w:rsidR="009C641E" w:rsidRPr="00CD67AF">
        <w:rPr>
          <w:rFonts w:ascii="Century Gothic" w:hAnsi="Century Gothic"/>
        </w:rPr>
        <w:t xml:space="preserve">στην περιήγηση μας στο ιστορικό κέντρο της πόλης θα θαυμάσουμε τον μεγαλοπρεπή Καθεδρικό Ναό </w:t>
      </w:r>
      <w:proofErr w:type="spellStart"/>
      <w:r w:rsidR="009C641E" w:rsidRPr="00CD67AF">
        <w:rPr>
          <w:rFonts w:ascii="Century Gothic" w:hAnsi="Century Gothic"/>
        </w:rPr>
        <w:t>Duomo</w:t>
      </w:r>
      <w:proofErr w:type="spellEnd"/>
      <w:r w:rsidR="009C641E" w:rsidRPr="00CD67AF">
        <w:rPr>
          <w:rFonts w:ascii="Century Gothic" w:hAnsi="Century Gothic"/>
        </w:rPr>
        <w:t xml:space="preserve"> γοτθικού ρυθμού, σήμα κατατεθέν του Μιλάνο, την ιστορική </w:t>
      </w:r>
      <w:proofErr w:type="spellStart"/>
      <w:r w:rsidR="009C641E" w:rsidRPr="00CD67AF">
        <w:rPr>
          <w:rFonts w:ascii="Century Gothic" w:hAnsi="Century Gothic"/>
        </w:rPr>
        <w:t>Galleria</w:t>
      </w:r>
      <w:proofErr w:type="spellEnd"/>
      <w:r w:rsidR="009C641E" w:rsidRPr="00CD67AF">
        <w:rPr>
          <w:rFonts w:ascii="Century Gothic" w:hAnsi="Century Gothic"/>
        </w:rPr>
        <w:t xml:space="preserve"> </w:t>
      </w:r>
      <w:proofErr w:type="spellStart"/>
      <w:r w:rsidR="009C641E" w:rsidRPr="00CD67AF">
        <w:rPr>
          <w:rFonts w:ascii="Century Gothic" w:hAnsi="Century Gothic"/>
        </w:rPr>
        <w:t>Vittorio</w:t>
      </w:r>
      <w:proofErr w:type="spellEnd"/>
      <w:r w:rsidR="009C641E" w:rsidRPr="00CD67AF">
        <w:rPr>
          <w:rFonts w:ascii="Century Gothic" w:hAnsi="Century Gothic"/>
        </w:rPr>
        <w:t xml:space="preserve"> </w:t>
      </w:r>
      <w:proofErr w:type="spellStart"/>
      <w:r w:rsidR="009C641E" w:rsidRPr="00CD67AF">
        <w:rPr>
          <w:rFonts w:ascii="Century Gothic" w:hAnsi="Century Gothic"/>
        </w:rPr>
        <w:t>Emmanuelle</w:t>
      </w:r>
      <w:proofErr w:type="spellEnd"/>
      <w:r w:rsidR="009C641E" w:rsidRPr="00CD67AF">
        <w:rPr>
          <w:rFonts w:ascii="Century Gothic" w:hAnsi="Century Gothic"/>
        </w:rPr>
        <w:t xml:space="preserve"> με τα διάσημα πολυκαταστήματα, την περίφημη ‘Σκάλα’ – την Όπερα του Μιλάνο, καθώς και το Κάστρο Σφόρτσα. Στη συνέχεια α</w:t>
      </w:r>
      <w:r w:rsidRPr="00CD67AF">
        <w:rPr>
          <w:rFonts w:ascii="Century Gothic" w:hAnsi="Century Gothic"/>
        </w:rPr>
        <w:t xml:space="preserve">ναχώρηση για την περιοχή της λίμνης του Κόμο με το μικρά χωριουδάκια απερίγραπτης ομορφιάς. Ο John F. </w:t>
      </w:r>
      <w:proofErr w:type="spellStart"/>
      <w:r w:rsidRPr="00CD67AF">
        <w:rPr>
          <w:rFonts w:ascii="Century Gothic" w:hAnsi="Century Gothic"/>
        </w:rPr>
        <w:t>Kennedy</w:t>
      </w:r>
      <w:proofErr w:type="spellEnd"/>
      <w:r w:rsidRPr="00CD67AF">
        <w:rPr>
          <w:rFonts w:ascii="Century Gothic" w:hAnsi="Century Gothic"/>
        </w:rPr>
        <w:t xml:space="preserve"> μάλιστα χαρακτήρισε το 1963 τη Λίμνη Κόμο ως την ωραιότερη λίμνη στον κόσμο!! Έπειτα κατευθυνόμαστε στη Νίκαια. Άφιξη, τακτοποίηση στο ξενοδοχείο και διανυκτέρευση</w:t>
      </w:r>
      <w:r w:rsidRPr="00CD67AF">
        <w:rPr>
          <w:rFonts w:ascii="Century Gothic" w:hAnsi="Century Gothic"/>
          <w:b/>
        </w:rPr>
        <w:t xml:space="preserve"> </w:t>
      </w:r>
    </w:p>
    <w:p w14:paraId="4E22A6AD" w14:textId="77777777" w:rsidR="00CD67AF" w:rsidRDefault="00CD67AF" w:rsidP="00786D9E">
      <w:pPr>
        <w:spacing w:after="0" w:line="240" w:lineRule="auto"/>
        <w:jc w:val="both"/>
        <w:rPr>
          <w:rFonts w:ascii="Century Gothic" w:hAnsi="Century Gothic"/>
          <w:b/>
        </w:rPr>
      </w:pPr>
    </w:p>
    <w:p w14:paraId="57136613" w14:textId="0BCCE2BA" w:rsidR="00786D9E" w:rsidRPr="00CD67AF" w:rsidRDefault="004D7A2C" w:rsidP="00786D9E">
      <w:pPr>
        <w:spacing w:after="0" w:line="240" w:lineRule="auto"/>
        <w:jc w:val="both"/>
        <w:rPr>
          <w:rFonts w:ascii="Century Gothic" w:hAnsi="Century Gothic"/>
          <w:b/>
        </w:rPr>
      </w:pPr>
      <w:r w:rsidRPr="00CD67AF">
        <w:rPr>
          <w:rFonts w:ascii="Century Gothic" w:hAnsi="Century Gothic"/>
          <w:b/>
        </w:rPr>
        <w:t xml:space="preserve">4η ημέρα: </w:t>
      </w:r>
      <w:r w:rsidR="00786D9E" w:rsidRPr="00CD67AF">
        <w:rPr>
          <w:rFonts w:ascii="Century Gothic" w:hAnsi="Century Gothic"/>
          <w:b/>
        </w:rPr>
        <w:t>Νίκαια – Κάννες – Μόντε Κάρλο – Νίκαια (115χλμ)</w:t>
      </w:r>
    </w:p>
    <w:p w14:paraId="1E3FCE9B" w14:textId="77777777" w:rsidR="00786D9E" w:rsidRPr="00CD67AF" w:rsidRDefault="00786D9E" w:rsidP="00786D9E">
      <w:pPr>
        <w:spacing w:after="0" w:line="240" w:lineRule="auto"/>
        <w:jc w:val="both"/>
        <w:rPr>
          <w:rFonts w:ascii="Century Gothic" w:hAnsi="Century Gothic"/>
          <w:b/>
        </w:rPr>
      </w:pPr>
      <w:r w:rsidRPr="00CD67AF">
        <w:rPr>
          <w:rFonts w:ascii="Century Gothic" w:hAnsi="Century Gothic"/>
        </w:rPr>
        <w:t xml:space="preserve">Πρωινό και σήμερα θα γνωρίσουμε τη Νίκαια. Θα θαυμάσουμε τους κήπους του Αλβέρτου του Α’, το Ηρώο, την παλαιά πόλη, την πλατεία </w:t>
      </w:r>
      <w:proofErr w:type="spellStart"/>
      <w:r w:rsidRPr="00CD67AF">
        <w:rPr>
          <w:rFonts w:ascii="Century Gothic" w:hAnsi="Century Gothic"/>
        </w:rPr>
        <w:t>Μασσενά</w:t>
      </w:r>
      <w:proofErr w:type="spellEnd"/>
      <w:r w:rsidRPr="00CD67AF">
        <w:rPr>
          <w:rFonts w:ascii="Century Gothic" w:hAnsi="Century Gothic"/>
        </w:rPr>
        <w:t xml:space="preserve"> και την παραλιακή λεωφόρο. Στη συνέχεια επίσκεψη στις Κάννες, την πόλη με την κοσμοπολίτικη πλαζ όπου θα έχουμε χρόνο να περπατήσουμε και να θαυμάσουμε το μέγαρο του πασίγνωστου φεστιβάλ κινηματογράφου των Καννών. Συνεχίζουμε  για το πριγκιπάτο του Μονακό με τα περίφημα ανάκτορα του Αλβέρτου, το Ωκεανογραφικό μουσείο του </w:t>
      </w:r>
      <w:proofErr w:type="spellStart"/>
      <w:r w:rsidRPr="00CD67AF">
        <w:rPr>
          <w:rFonts w:ascii="Century Gothic" w:hAnsi="Century Gothic"/>
        </w:rPr>
        <w:t>Κουστό</w:t>
      </w:r>
      <w:proofErr w:type="spellEnd"/>
      <w:r w:rsidRPr="00CD67AF">
        <w:rPr>
          <w:rFonts w:ascii="Century Gothic" w:hAnsi="Century Gothic"/>
        </w:rPr>
        <w:t xml:space="preserve"> και το διάσημο Καζίνο. Χρόνος ελεύθερος για να περιπλανηθείτε στο κοσμοπολίτικο Μόντε Κάρλο και να απολαύσετε τον καφέ σας στο </w:t>
      </w:r>
      <w:proofErr w:type="spellStart"/>
      <w:r w:rsidRPr="00CD67AF">
        <w:rPr>
          <w:rFonts w:ascii="Century Gothic" w:hAnsi="Century Gothic"/>
        </w:rPr>
        <w:t>χλιδάτο</w:t>
      </w:r>
      <w:proofErr w:type="spellEnd"/>
      <w:r w:rsidRPr="00CD67AF">
        <w:rPr>
          <w:rFonts w:ascii="Century Gothic" w:hAnsi="Century Gothic"/>
        </w:rPr>
        <w:t xml:space="preserve"> Hotel De </w:t>
      </w:r>
      <w:proofErr w:type="spellStart"/>
      <w:r w:rsidRPr="00CD67AF">
        <w:rPr>
          <w:rFonts w:ascii="Century Gothic" w:hAnsi="Century Gothic"/>
        </w:rPr>
        <w:t>Paris</w:t>
      </w:r>
      <w:proofErr w:type="spellEnd"/>
      <w:r w:rsidRPr="00CD67AF">
        <w:rPr>
          <w:rFonts w:ascii="Century Gothic" w:hAnsi="Century Gothic"/>
        </w:rPr>
        <w:t>.  Επιστροφή στη Νίκαια, διανυκτέρευση</w:t>
      </w:r>
    </w:p>
    <w:p w14:paraId="03631E98" w14:textId="77777777" w:rsidR="00CD67AF" w:rsidRDefault="00CD67AF" w:rsidP="00786D9E">
      <w:pPr>
        <w:spacing w:after="0" w:line="240" w:lineRule="auto"/>
        <w:jc w:val="both"/>
        <w:rPr>
          <w:rFonts w:ascii="Century Gothic" w:hAnsi="Century Gothic"/>
          <w:b/>
        </w:rPr>
      </w:pPr>
    </w:p>
    <w:p w14:paraId="10E5D2C6" w14:textId="22612207" w:rsidR="00786D9E" w:rsidRPr="00CD67AF" w:rsidRDefault="004D7A2C" w:rsidP="00786D9E">
      <w:pPr>
        <w:spacing w:after="0" w:line="240" w:lineRule="auto"/>
        <w:jc w:val="both"/>
        <w:rPr>
          <w:rFonts w:ascii="Century Gothic" w:hAnsi="Century Gothic"/>
          <w:b/>
        </w:rPr>
      </w:pPr>
      <w:r w:rsidRPr="00CD67AF">
        <w:rPr>
          <w:rFonts w:ascii="Century Gothic" w:hAnsi="Century Gothic"/>
          <w:b/>
        </w:rPr>
        <w:t xml:space="preserve">5η ημέρα: </w:t>
      </w:r>
      <w:r w:rsidR="00786D9E" w:rsidRPr="00CD67AF">
        <w:rPr>
          <w:rFonts w:ascii="Century Gothic" w:hAnsi="Century Gothic"/>
          <w:b/>
        </w:rPr>
        <w:t xml:space="preserve">Νίκαια – Πόρτο Φίνο – Πίζα– Φλωρεντία (459χλμ) </w:t>
      </w:r>
    </w:p>
    <w:p w14:paraId="5BD3ADD3" w14:textId="01F75E57" w:rsidR="004D7A2C" w:rsidRPr="00CD67AF" w:rsidRDefault="00786D9E" w:rsidP="00786D9E">
      <w:pPr>
        <w:spacing w:after="0" w:line="240" w:lineRule="auto"/>
        <w:jc w:val="both"/>
        <w:rPr>
          <w:rFonts w:ascii="Century Gothic" w:hAnsi="Century Gothic"/>
        </w:rPr>
      </w:pPr>
      <w:r w:rsidRPr="00CD67AF">
        <w:rPr>
          <w:rFonts w:ascii="Century Gothic" w:hAnsi="Century Gothic"/>
        </w:rPr>
        <w:t xml:space="preserve">Πρωινό και αναχώρηση. Πρώτη μας στάση το πανέμορφο Πόρτο Φίνο που συγκεντρώνει τους πιο επώνυμους και όχι μόνο! Το αλλοτινό ψαροχώρι σήμερα στεγάζει στα πολύχρωμα σπιτάκια του ακριβές μπουτίκ και πολυτελή </w:t>
      </w:r>
      <w:proofErr w:type="spellStart"/>
      <w:r w:rsidRPr="00CD67AF">
        <w:rPr>
          <w:rFonts w:ascii="Century Gothic" w:hAnsi="Century Gothic"/>
        </w:rPr>
        <w:t>cafe</w:t>
      </w:r>
      <w:proofErr w:type="spellEnd"/>
      <w:r w:rsidRPr="00CD67AF">
        <w:rPr>
          <w:rFonts w:ascii="Century Gothic" w:hAnsi="Century Gothic"/>
        </w:rPr>
        <w:t xml:space="preserve"> με απερίγραπτη θέα στον όρμο με τα σκάφη και τα ιστιοφόρα. Επόμενος μας σταθμός η Πίζα. Στην πανέμορφη ‘πλατεία των θαυμάτων’ θα μας εντυπωσιάσει ο καθεδρικός ναός, το Bαπτιστήριο και ο φημισμένος κεκλιμένος πύργος της.  Έπειτα κατευθυνόμαστε για την Φλωρεντία. Άφιξη, τακτοποίηση σ</w:t>
      </w:r>
      <w:r w:rsidR="00A64A42" w:rsidRPr="00CD67AF">
        <w:rPr>
          <w:rFonts w:ascii="Century Gothic" w:hAnsi="Century Gothic"/>
        </w:rPr>
        <w:t>ε</w:t>
      </w:r>
      <w:r w:rsidRPr="00CD67AF">
        <w:rPr>
          <w:rFonts w:ascii="Century Gothic" w:hAnsi="Century Gothic"/>
        </w:rPr>
        <w:t xml:space="preserve"> ξενοδοχείο</w:t>
      </w:r>
      <w:r w:rsidR="00A64A42" w:rsidRPr="00CD67AF">
        <w:rPr>
          <w:rFonts w:ascii="Century Gothic" w:hAnsi="Century Gothic"/>
        </w:rPr>
        <w:t xml:space="preserve"> της περιοχής</w:t>
      </w:r>
      <w:r w:rsidRPr="00CD67AF">
        <w:rPr>
          <w:rFonts w:ascii="Century Gothic" w:hAnsi="Century Gothic"/>
        </w:rPr>
        <w:t xml:space="preserve"> – διανυκτέρευση.</w:t>
      </w:r>
    </w:p>
    <w:p w14:paraId="725BE721" w14:textId="77777777" w:rsidR="00CD67AF" w:rsidRDefault="00CD67AF" w:rsidP="00786D9E">
      <w:pPr>
        <w:spacing w:after="0" w:line="240" w:lineRule="auto"/>
        <w:jc w:val="both"/>
        <w:rPr>
          <w:rFonts w:ascii="Century Gothic" w:hAnsi="Century Gothic"/>
          <w:b/>
        </w:rPr>
      </w:pPr>
    </w:p>
    <w:p w14:paraId="62C064D2" w14:textId="0C995B9A" w:rsidR="00786D9E" w:rsidRPr="00CD67AF" w:rsidRDefault="004D7A2C" w:rsidP="00786D9E">
      <w:pPr>
        <w:spacing w:after="0" w:line="240" w:lineRule="auto"/>
        <w:jc w:val="both"/>
        <w:rPr>
          <w:rFonts w:ascii="Century Gothic" w:hAnsi="Century Gothic"/>
          <w:b/>
        </w:rPr>
      </w:pPr>
      <w:r w:rsidRPr="00CD67AF">
        <w:rPr>
          <w:rFonts w:ascii="Century Gothic" w:hAnsi="Century Gothic"/>
          <w:b/>
        </w:rPr>
        <w:t xml:space="preserve">6η ημέρα: </w:t>
      </w:r>
      <w:r w:rsidR="00786D9E" w:rsidRPr="00CD67AF">
        <w:rPr>
          <w:rFonts w:ascii="Century Gothic" w:hAnsi="Century Gothic"/>
          <w:b/>
        </w:rPr>
        <w:t xml:space="preserve">Φλωρεντία </w:t>
      </w:r>
      <w:r w:rsidR="00091012" w:rsidRPr="00CD67AF">
        <w:rPr>
          <w:rFonts w:ascii="Century Gothic" w:hAnsi="Century Gothic"/>
          <w:b/>
        </w:rPr>
        <w:t xml:space="preserve">– Σιένα– Φλωρεντία </w:t>
      </w:r>
    </w:p>
    <w:p w14:paraId="09E8BF15" w14:textId="231929CA" w:rsidR="00786D9E" w:rsidRPr="00CD67AF" w:rsidRDefault="00786D9E" w:rsidP="00786D9E">
      <w:pPr>
        <w:spacing w:after="0" w:line="240" w:lineRule="auto"/>
        <w:jc w:val="both"/>
        <w:rPr>
          <w:rFonts w:ascii="Century Gothic" w:hAnsi="Century Gothic"/>
          <w:b/>
        </w:rPr>
      </w:pPr>
      <w:r w:rsidRPr="00CD67AF">
        <w:rPr>
          <w:rFonts w:ascii="Century Gothic" w:hAnsi="Century Gothic"/>
        </w:rPr>
        <w:t xml:space="preserve">Πρωινό και ξεκινάει η περιήγηση μας στην «πατρίδα της Αναγέννησης». Θα γνωρίσουμε από κοντά την Πιάτσα ντε λα </w:t>
      </w:r>
      <w:proofErr w:type="spellStart"/>
      <w:r w:rsidRPr="00CD67AF">
        <w:rPr>
          <w:rFonts w:ascii="Century Gothic" w:hAnsi="Century Gothic"/>
        </w:rPr>
        <w:t>Σινιορία</w:t>
      </w:r>
      <w:proofErr w:type="spellEnd"/>
      <w:r w:rsidRPr="00CD67AF">
        <w:rPr>
          <w:rFonts w:ascii="Century Gothic" w:hAnsi="Century Gothic"/>
        </w:rPr>
        <w:t xml:space="preserve">, την εκκλησία Σάντα </w:t>
      </w:r>
      <w:proofErr w:type="spellStart"/>
      <w:r w:rsidRPr="00CD67AF">
        <w:rPr>
          <w:rFonts w:ascii="Century Gothic" w:hAnsi="Century Gothic"/>
        </w:rPr>
        <w:t>Κρότσε</w:t>
      </w:r>
      <w:proofErr w:type="spellEnd"/>
      <w:r w:rsidRPr="00CD67AF">
        <w:rPr>
          <w:rFonts w:ascii="Century Gothic" w:hAnsi="Century Gothic"/>
        </w:rPr>
        <w:t xml:space="preserve"> με τους τάφους του Δάντη και του Γαλιλαίου, το Πόντε </w:t>
      </w:r>
      <w:proofErr w:type="spellStart"/>
      <w:r w:rsidRPr="00CD67AF">
        <w:rPr>
          <w:rFonts w:ascii="Century Gothic" w:hAnsi="Century Gothic"/>
        </w:rPr>
        <w:t>Βέκκιο</w:t>
      </w:r>
      <w:proofErr w:type="spellEnd"/>
      <w:r w:rsidRPr="00CD67AF">
        <w:rPr>
          <w:rFonts w:ascii="Century Gothic" w:hAnsi="Century Gothic"/>
        </w:rPr>
        <w:t xml:space="preserve"> και την ιστορική πλατεία του Καθεδρικού Ναού με το καμπαναριό, την Παναγία των Λουλουδιών και το Bαπτιστήριο. </w:t>
      </w:r>
      <w:r w:rsidR="00A64A42" w:rsidRPr="00CD67AF">
        <w:rPr>
          <w:rFonts w:ascii="Century Gothic" w:hAnsi="Century Gothic"/>
        </w:rPr>
        <w:t xml:space="preserve">Επόμενη μας στάση στην </w:t>
      </w:r>
      <w:r w:rsidR="00A64A42" w:rsidRPr="00CD67AF">
        <w:rPr>
          <w:rFonts w:ascii="Century Gothic" w:hAnsi="Century Gothic"/>
        </w:rPr>
        <w:lastRenderedPageBreak/>
        <w:t xml:space="preserve">Σιένα. Σύντομη περιήγηση στην μεσαιωνική πόλη. Εξερευνώντας τα δρομάκια και τις γειτονιές θα σταθούμε στην Πιάτσα ντελ Κάμπο, με τον τυπικό πύργο του Δημαρχείου και θα ανηφορίσουμε μέχρι την πλατεία του Ντουόμο. </w:t>
      </w:r>
      <w:r w:rsidRPr="00CD67AF">
        <w:rPr>
          <w:rFonts w:ascii="Century Gothic" w:hAnsi="Century Gothic"/>
        </w:rPr>
        <w:t xml:space="preserve">Επιστροφή στο ξενοδοχείο </w:t>
      </w:r>
      <w:r w:rsidR="00A64A42" w:rsidRPr="00CD67AF">
        <w:rPr>
          <w:rFonts w:ascii="Century Gothic" w:hAnsi="Century Gothic"/>
        </w:rPr>
        <w:t>στη περιοχή της Φλωρεντίας</w:t>
      </w:r>
      <w:r w:rsidRPr="00CD67AF">
        <w:rPr>
          <w:rFonts w:ascii="Century Gothic" w:hAnsi="Century Gothic"/>
        </w:rPr>
        <w:t>– Διανυκτέρευση.</w:t>
      </w:r>
      <w:r w:rsidRPr="00CD67AF">
        <w:rPr>
          <w:rFonts w:ascii="Century Gothic" w:hAnsi="Century Gothic"/>
          <w:b/>
        </w:rPr>
        <w:t xml:space="preserve"> </w:t>
      </w:r>
    </w:p>
    <w:p w14:paraId="1327E15E" w14:textId="77777777" w:rsidR="00CD67AF" w:rsidRDefault="00CD67AF" w:rsidP="00786D9E">
      <w:pPr>
        <w:spacing w:after="0" w:line="240" w:lineRule="auto"/>
        <w:jc w:val="both"/>
        <w:rPr>
          <w:rFonts w:ascii="Century Gothic" w:hAnsi="Century Gothic"/>
          <w:b/>
        </w:rPr>
      </w:pPr>
    </w:p>
    <w:p w14:paraId="40F74698" w14:textId="4ABEC211" w:rsidR="004D7A2C" w:rsidRPr="00CD67AF" w:rsidRDefault="004D7A2C" w:rsidP="00786D9E">
      <w:pPr>
        <w:spacing w:after="0" w:line="240" w:lineRule="auto"/>
        <w:jc w:val="both"/>
        <w:rPr>
          <w:rFonts w:ascii="Century Gothic" w:hAnsi="Century Gothic"/>
          <w:b/>
        </w:rPr>
      </w:pPr>
      <w:r w:rsidRPr="00CD67AF">
        <w:rPr>
          <w:rFonts w:ascii="Century Gothic" w:hAnsi="Century Gothic"/>
          <w:b/>
        </w:rPr>
        <w:t xml:space="preserve">7η ημέρα: </w:t>
      </w:r>
      <w:r w:rsidR="004F08D2" w:rsidRPr="00CD67AF">
        <w:rPr>
          <w:rFonts w:ascii="Century Gothic" w:hAnsi="Century Gothic"/>
          <w:b/>
        </w:rPr>
        <w:t>Φλωρεντία</w:t>
      </w:r>
      <w:r w:rsidRPr="00CD67AF">
        <w:rPr>
          <w:rFonts w:ascii="Century Gothic" w:hAnsi="Century Gothic"/>
          <w:b/>
        </w:rPr>
        <w:t xml:space="preserve"> – </w:t>
      </w:r>
      <w:proofErr w:type="spellStart"/>
      <w:r w:rsidRPr="00CD67AF">
        <w:rPr>
          <w:rFonts w:ascii="Century Gothic" w:hAnsi="Century Gothic"/>
          <w:b/>
        </w:rPr>
        <w:t>Ανκόνα</w:t>
      </w:r>
      <w:proofErr w:type="spellEnd"/>
      <w:r w:rsidRPr="00CD67AF">
        <w:rPr>
          <w:rFonts w:ascii="Century Gothic" w:hAnsi="Century Gothic"/>
          <w:b/>
        </w:rPr>
        <w:t>, διανυκτέρευση εν πλω (2</w:t>
      </w:r>
      <w:r w:rsidR="004F08D2" w:rsidRPr="00CD67AF">
        <w:rPr>
          <w:rFonts w:ascii="Century Gothic" w:hAnsi="Century Gothic"/>
          <w:b/>
        </w:rPr>
        <w:t>8</w:t>
      </w:r>
      <w:r w:rsidRPr="00CD67AF">
        <w:rPr>
          <w:rFonts w:ascii="Century Gothic" w:hAnsi="Century Gothic"/>
          <w:b/>
        </w:rPr>
        <w:t>0χλμ)</w:t>
      </w:r>
    </w:p>
    <w:p w14:paraId="695C175F" w14:textId="77777777" w:rsidR="004D7A2C" w:rsidRPr="00CD67AF" w:rsidRDefault="004D7A2C" w:rsidP="004D7A2C">
      <w:pPr>
        <w:spacing w:after="0" w:line="240" w:lineRule="auto"/>
        <w:jc w:val="both"/>
        <w:rPr>
          <w:rFonts w:ascii="Century Gothic" w:hAnsi="Century Gothic"/>
        </w:rPr>
      </w:pPr>
      <w:r w:rsidRPr="00CD67AF">
        <w:rPr>
          <w:rFonts w:ascii="Century Gothic" w:hAnsi="Century Gothic"/>
        </w:rPr>
        <w:t>Πρωινό και αναχώρηση για το λιμάνι της Ανκόνα. Επιβίβαση στο πλοίο, τακτοποίηση στις καμπίνες και απόπλους για την Ελλάδα.</w:t>
      </w:r>
    </w:p>
    <w:p w14:paraId="4875D60C" w14:textId="77777777" w:rsidR="00CD67AF" w:rsidRDefault="00CD67AF" w:rsidP="004D7A2C">
      <w:pPr>
        <w:spacing w:after="0" w:line="240" w:lineRule="auto"/>
        <w:jc w:val="both"/>
        <w:rPr>
          <w:rFonts w:ascii="Century Gothic" w:hAnsi="Century Gothic"/>
          <w:b/>
        </w:rPr>
      </w:pPr>
    </w:p>
    <w:p w14:paraId="0CF995C5" w14:textId="7BFD88CB" w:rsidR="004D7A2C" w:rsidRPr="00CD67AF" w:rsidRDefault="004D7A2C" w:rsidP="004D7A2C">
      <w:pPr>
        <w:spacing w:after="0" w:line="240" w:lineRule="auto"/>
        <w:jc w:val="both"/>
        <w:rPr>
          <w:rFonts w:ascii="Century Gothic" w:hAnsi="Century Gothic"/>
          <w:b/>
        </w:rPr>
      </w:pPr>
      <w:r w:rsidRPr="00CD67AF">
        <w:rPr>
          <w:rFonts w:ascii="Century Gothic" w:hAnsi="Century Gothic"/>
          <w:b/>
        </w:rPr>
        <w:t>8η ημέρα: Ηγουμενίτσα–</w:t>
      </w:r>
      <w:r w:rsidR="00527656" w:rsidRPr="00CD67AF">
        <w:rPr>
          <w:rFonts w:ascii="Century Gothic" w:hAnsi="Century Gothic"/>
          <w:b/>
        </w:rPr>
        <w:t>Πάτρα -</w:t>
      </w:r>
      <w:r w:rsidRPr="00CD67AF">
        <w:rPr>
          <w:rFonts w:ascii="Century Gothic" w:hAnsi="Century Gothic"/>
          <w:b/>
        </w:rPr>
        <w:t xml:space="preserve"> Επιστροφή στην πόλη μας </w:t>
      </w:r>
    </w:p>
    <w:p w14:paraId="5DF35C83" w14:textId="77777777" w:rsidR="004D7A2C" w:rsidRPr="00CD67AF" w:rsidRDefault="004D7A2C" w:rsidP="004D7A2C">
      <w:pPr>
        <w:spacing w:after="0" w:line="240" w:lineRule="auto"/>
        <w:jc w:val="both"/>
        <w:rPr>
          <w:rFonts w:ascii="Century Gothic" w:hAnsi="Century Gothic"/>
        </w:rPr>
      </w:pPr>
      <w:r w:rsidRPr="00CD67AF">
        <w:rPr>
          <w:rFonts w:ascii="Century Gothic" w:hAnsi="Century Gothic"/>
        </w:rPr>
        <w:t>Άφιξη και αναχώρηση για την πόλη μας με ενδιάμεσες στάσεις.</w:t>
      </w:r>
    </w:p>
    <w:p w14:paraId="5C310566" w14:textId="77777777" w:rsidR="004D7A2C" w:rsidRPr="00CD67AF" w:rsidRDefault="004D7A2C" w:rsidP="004D7A2C">
      <w:pPr>
        <w:spacing w:after="0" w:line="240" w:lineRule="auto"/>
        <w:jc w:val="both"/>
        <w:rPr>
          <w:rFonts w:ascii="Century Gothic" w:hAnsi="Century Gothic"/>
        </w:rPr>
      </w:pPr>
    </w:p>
    <w:p w14:paraId="5FA904E7" w14:textId="77777777" w:rsidR="004D7A2C" w:rsidRPr="00CD67AF" w:rsidRDefault="004D7A2C" w:rsidP="004D7A2C">
      <w:pPr>
        <w:suppressAutoHyphens/>
        <w:spacing w:after="0" w:line="240" w:lineRule="auto"/>
        <w:jc w:val="both"/>
        <w:rPr>
          <w:rFonts w:ascii="Century Gothic" w:hAnsi="Century Gothic"/>
          <w:b/>
          <w:iCs/>
        </w:rPr>
      </w:pPr>
      <w:r w:rsidRPr="00CD67AF">
        <w:rPr>
          <w:rFonts w:ascii="Century Gothic" w:hAnsi="Century Gothic"/>
          <w:b/>
          <w:iCs/>
        </w:rPr>
        <w:t>Περιλαμβάνονται</w:t>
      </w:r>
    </w:p>
    <w:p w14:paraId="722DEC81" w14:textId="77777777" w:rsidR="004D7A2C" w:rsidRPr="00CD67AF" w:rsidRDefault="004D7A2C" w:rsidP="004D7A2C">
      <w:pPr>
        <w:numPr>
          <w:ilvl w:val="0"/>
          <w:numId w:val="1"/>
        </w:numPr>
        <w:suppressAutoHyphens/>
        <w:spacing w:after="0" w:line="240" w:lineRule="auto"/>
        <w:ind w:left="284" w:hanging="284"/>
        <w:contextualSpacing/>
        <w:jc w:val="both"/>
        <w:rPr>
          <w:rFonts w:ascii="Century Gothic" w:hAnsi="Century Gothic"/>
        </w:rPr>
      </w:pPr>
      <w:r w:rsidRPr="00CD67AF">
        <w:rPr>
          <w:rFonts w:ascii="Century Gothic" w:hAnsi="Century Gothic"/>
        </w:rPr>
        <w:t>Ακτοπλοϊκά εισιτήρια σε καμπίνες ΑΒ4/τετράκλινες εσωτερικές καμπίνες για την διαδρομή Ελλάδα–Ιταλία (μετ’ επιστροφής)</w:t>
      </w:r>
    </w:p>
    <w:p w14:paraId="66D701DA" w14:textId="3F4542CC" w:rsidR="004D7A2C" w:rsidRPr="00CD67AF" w:rsidRDefault="00A2478A" w:rsidP="004D7A2C">
      <w:pPr>
        <w:numPr>
          <w:ilvl w:val="0"/>
          <w:numId w:val="1"/>
        </w:numPr>
        <w:suppressAutoHyphens/>
        <w:spacing w:after="0" w:line="240" w:lineRule="auto"/>
        <w:ind w:left="284" w:hanging="284"/>
        <w:contextualSpacing/>
        <w:jc w:val="both"/>
        <w:rPr>
          <w:rFonts w:ascii="Century Gothic" w:hAnsi="Century Gothic"/>
        </w:rPr>
      </w:pPr>
      <w:r w:rsidRPr="00CD67AF">
        <w:rPr>
          <w:rFonts w:ascii="Century Gothic" w:hAnsi="Century Gothic"/>
        </w:rPr>
        <w:t xml:space="preserve">Διαμονή σε 3* &amp; 4* </w:t>
      </w:r>
      <w:r w:rsidR="004D7A2C" w:rsidRPr="00CD67AF">
        <w:rPr>
          <w:rFonts w:ascii="Century Gothic" w:hAnsi="Century Gothic"/>
        </w:rPr>
        <w:t>ξενοδοχεία</w:t>
      </w:r>
      <w:r w:rsidR="00F20C14" w:rsidRPr="00CD67AF">
        <w:rPr>
          <w:rFonts w:ascii="Century Gothic" w:hAnsi="Century Gothic"/>
        </w:rPr>
        <w:t xml:space="preserve"> με π</w:t>
      </w:r>
      <w:r w:rsidRPr="00CD67AF">
        <w:rPr>
          <w:rFonts w:ascii="Century Gothic" w:hAnsi="Century Gothic"/>
        </w:rPr>
        <w:t xml:space="preserve">ρωινό </w:t>
      </w:r>
    </w:p>
    <w:p w14:paraId="616F0519" w14:textId="77777777" w:rsidR="004D7A2C" w:rsidRPr="00CD67AF" w:rsidRDefault="004D7A2C" w:rsidP="004D7A2C">
      <w:pPr>
        <w:numPr>
          <w:ilvl w:val="0"/>
          <w:numId w:val="1"/>
        </w:numPr>
        <w:suppressAutoHyphens/>
        <w:spacing w:after="0" w:line="240" w:lineRule="auto"/>
        <w:ind w:left="284" w:hanging="284"/>
        <w:contextualSpacing/>
        <w:jc w:val="both"/>
        <w:rPr>
          <w:rFonts w:ascii="Century Gothic" w:hAnsi="Century Gothic"/>
        </w:rPr>
      </w:pPr>
      <w:r w:rsidRPr="00CD67AF">
        <w:rPr>
          <w:rFonts w:ascii="Century Gothic" w:hAnsi="Century Gothic"/>
        </w:rPr>
        <w:t>Μετακινήσεις–μεταφορές με πολυτελή πούλμαν</w:t>
      </w:r>
    </w:p>
    <w:p w14:paraId="7B23886A" w14:textId="77777777" w:rsidR="004D7A2C" w:rsidRPr="00CD67AF" w:rsidRDefault="004D7A2C" w:rsidP="004D7A2C">
      <w:pPr>
        <w:numPr>
          <w:ilvl w:val="0"/>
          <w:numId w:val="1"/>
        </w:numPr>
        <w:suppressAutoHyphens/>
        <w:spacing w:after="0" w:line="240" w:lineRule="auto"/>
        <w:ind w:left="284" w:hanging="284"/>
        <w:contextualSpacing/>
        <w:jc w:val="both"/>
        <w:rPr>
          <w:rFonts w:ascii="Century Gothic" w:hAnsi="Century Gothic"/>
        </w:rPr>
      </w:pPr>
      <w:r w:rsidRPr="00CD67AF">
        <w:rPr>
          <w:rFonts w:ascii="Century Gothic" w:hAnsi="Century Gothic"/>
        </w:rPr>
        <w:t>Ξεναγήσεις και περιηγήσεις σύμφωνα με το πρόγραμμα της εκδρομής</w:t>
      </w:r>
    </w:p>
    <w:p w14:paraId="1D353FC6" w14:textId="77777777" w:rsidR="004D7A2C" w:rsidRPr="00CD67AF" w:rsidRDefault="004D7A2C" w:rsidP="004D7A2C">
      <w:pPr>
        <w:numPr>
          <w:ilvl w:val="0"/>
          <w:numId w:val="1"/>
        </w:numPr>
        <w:suppressAutoHyphens/>
        <w:spacing w:after="0" w:line="240" w:lineRule="auto"/>
        <w:ind w:left="284" w:hanging="284"/>
        <w:contextualSpacing/>
        <w:jc w:val="both"/>
        <w:rPr>
          <w:rFonts w:ascii="Century Gothic" w:hAnsi="Century Gothic"/>
        </w:rPr>
      </w:pPr>
      <w:r w:rsidRPr="00CD67AF">
        <w:rPr>
          <w:rFonts w:ascii="Century Gothic" w:hAnsi="Century Gothic"/>
        </w:rPr>
        <w:t>Έμπειρος Αρχηγός – Συνοδός του γραφείου μας</w:t>
      </w:r>
    </w:p>
    <w:p w14:paraId="1EDC4CBF" w14:textId="77777777" w:rsidR="004D7A2C" w:rsidRPr="00CD67AF" w:rsidRDefault="004D7A2C" w:rsidP="004D7A2C">
      <w:pPr>
        <w:numPr>
          <w:ilvl w:val="0"/>
          <w:numId w:val="1"/>
        </w:numPr>
        <w:suppressAutoHyphens/>
        <w:spacing w:after="0" w:line="240" w:lineRule="auto"/>
        <w:ind w:left="284" w:hanging="284"/>
        <w:contextualSpacing/>
        <w:jc w:val="both"/>
        <w:rPr>
          <w:rFonts w:ascii="Century Gothic" w:hAnsi="Century Gothic"/>
        </w:rPr>
      </w:pPr>
      <w:r w:rsidRPr="00CD67AF">
        <w:rPr>
          <w:rFonts w:ascii="Century Gothic" w:hAnsi="Century Gothic"/>
        </w:rPr>
        <w:t>Ασφάλεια Αστικής/Επαγγελματικής Ευθύνης</w:t>
      </w:r>
    </w:p>
    <w:p w14:paraId="04790F9C" w14:textId="77777777" w:rsidR="004D7A2C" w:rsidRPr="00CD67AF" w:rsidRDefault="004D7A2C" w:rsidP="004D7A2C">
      <w:pPr>
        <w:suppressAutoHyphens/>
        <w:spacing w:after="0" w:line="240" w:lineRule="auto"/>
        <w:jc w:val="both"/>
        <w:rPr>
          <w:rFonts w:ascii="Century Gothic" w:hAnsi="Century Gothic"/>
        </w:rPr>
      </w:pPr>
      <w:r w:rsidRPr="00CD67AF">
        <w:rPr>
          <w:rFonts w:ascii="Century Gothic" w:hAnsi="Century Gothic"/>
        </w:rPr>
        <w:tab/>
      </w:r>
    </w:p>
    <w:p w14:paraId="33588D71" w14:textId="77777777" w:rsidR="004D7A2C" w:rsidRPr="00CD67AF" w:rsidRDefault="004D7A2C" w:rsidP="004D7A2C">
      <w:pPr>
        <w:suppressAutoHyphens/>
        <w:spacing w:after="0" w:line="240" w:lineRule="auto"/>
        <w:jc w:val="both"/>
        <w:rPr>
          <w:rFonts w:ascii="Century Gothic" w:hAnsi="Century Gothic"/>
          <w:b/>
          <w:iCs/>
        </w:rPr>
      </w:pPr>
      <w:r w:rsidRPr="00CD67AF">
        <w:rPr>
          <w:rFonts w:ascii="Century Gothic" w:hAnsi="Century Gothic"/>
          <w:b/>
          <w:iCs/>
        </w:rPr>
        <w:t>Δεν περιλαμβάνονται</w:t>
      </w:r>
    </w:p>
    <w:p w14:paraId="6737039C" w14:textId="77777777" w:rsidR="004D7A2C" w:rsidRPr="00CD67AF" w:rsidRDefault="004D7A2C" w:rsidP="004D7A2C">
      <w:pPr>
        <w:numPr>
          <w:ilvl w:val="0"/>
          <w:numId w:val="1"/>
        </w:numPr>
        <w:suppressAutoHyphens/>
        <w:spacing w:after="0" w:line="240" w:lineRule="auto"/>
        <w:ind w:left="284" w:hanging="284"/>
        <w:contextualSpacing/>
        <w:jc w:val="both"/>
        <w:rPr>
          <w:rFonts w:ascii="Century Gothic" w:hAnsi="Century Gothic"/>
        </w:rPr>
      </w:pPr>
      <w:r w:rsidRPr="00CD67AF">
        <w:rPr>
          <w:rFonts w:ascii="Century Gothic" w:hAnsi="Century Gothic"/>
        </w:rPr>
        <w:t>Είσοδοι σε μουσεία, παλάτια, αρχαιολογικούς χώρους και όπου αλλού απαιτείται, εκδρομές, κρουαζιέρες, επιπλέον γεύματα και ότι ρητά αναφέρεται ως προαιρετικό ή προτεινόμενο</w:t>
      </w:r>
    </w:p>
    <w:p w14:paraId="44927687" w14:textId="77777777" w:rsidR="004D7A2C" w:rsidRPr="00CD67AF" w:rsidRDefault="004D7A2C" w:rsidP="004D7A2C">
      <w:pPr>
        <w:numPr>
          <w:ilvl w:val="0"/>
          <w:numId w:val="1"/>
        </w:numPr>
        <w:suppressAutoHyphens/>
        <w:spacing w:after="0" w:line="240" w:lineRule="auto"/>
        <w:ind w:left="284" w:hanging="284"/>
        <w:contextualSpacing/>
        <w:jc w:val="both"/>
        <w:rPr>
          <w:rFonts w:ascii="Century Gothic" w:hAnsi="Century Gothic"/>
        </w:rPr>
      </w:pPr>
      <w:r w:rsidRPr="00CD67AF">
        <w:rPr>
          <w:rFonts w:ascii="Century Gothic" w:hAnsi="Century Gothic"/>
        </w:rPr>
        <w:t>Βαπορέττα ή μετακινήσεις με τοπικά καράβια</w:t>
      </w:r>
    </w:p>
    <w:p w14:paraId="41D9E060" w14:textId="77777777" w:rsidR="004D7A2C" w:rsidRPr="00CD67AF" w:rsidRDefault="004D7A2C" w:rsidP="004D7A2C">
      <w:pPr>
        <w:numPr>
          <w:ilvl w:val="0"/>
          <w:numId w:val="1"/>
        </w:numPr>
        <w:suppressAutoHyphens/>
        <w:spacing w:after="0" w:line="240" w:lineRule="auto"/>
        <w:ind w:left="284" w:hanging="284"/>
        <w:contextualSpacing/>
        <w:jc w:val="both"/>
        <w:rPr>
          <w:rFonts w:ascii="Century Gothic" w:hAnsi="Century Gothic"/>
        </w:rPr>
      </w:pPr>
      <w:r w:rsidRPr="00CD67AF">
        <w:rPr>
          <w:rFonts w:ascii="Century Gothic" w:hAnsi="Century Gothic"/>
        </w:rPr>
        <w:t xml:space="preserve">Τοπικοί Δημοτικοί Φόροι Ξενοδοχείων &amp; </w:t>
      </w:r>
      <w:proofErr w:type="spellStart"/>
      <w:r w:rsidRPr="00CD67AF">
        <w:rPr>
          <w:rFonts w:ascii="Century Gothic" w:hAnsi="Century Gothic"/>
        </w:rPr>
        <w:t>Check</w:t>
      </w:r>
      <w:proofErr w:type="spellEnd"/>
      <w:r w:rsidRPr="00CD67AF">
        <w:rPr>
          <w:rFonts w:ascii="Century Gothic" w:hAnsi="Century Gothic"/>
        </w:rPr>
        <w:t xml:space="preserve"> </w:t>
      </w:r>
      <w:proofErr w:type="spellStart"/>
      <w:r w:rsidRPr="00CD67AF">
        <w:rPr>
          <w:rFonts w:ascii="Century Gothic" w:hAnsi="Century Gothic"/>
        </w:rPr>
        <w:t>Points</w:t>
      </w:r>
      <w:proofErr w:type="spellEnd"/>
    </w:p>
    <w:p w14:paraId="5E8199B7" w14:textId="77777777" w:rsidR="004D7A2C" w:rsidRPr="00CD67AF" w:rsidRDefault="004D7A2C" w:rsidP="004D7A2C">
      <w:pPr>
        <w:numPr>
          <w:ilvl w:val="0"/>
          <w:numId w:val="1"/>
        </w:numPr>
        <w:suppressAutoHyphens/>
        <w:spacing w:after="0" w:line="240" w:lineRule="auto"/>
        <w:ind w:left="284" w:hanging="284"/>
        <w:contextualSpacing/>
        <w:jc w:val="both"/>
        <w:rPr>
          <w:rFonts w:ascii="Century Gothic" w:hAnsi="Century Gothic"/>
        </w:rPr>
      </w:pPr>
      <w:r w:rsidRPr="00CD67AF">
        <w:rPr>
          <w:rFonts w:ascii="Century Gothic" w:hAnsi="Century Gothic"/>
        </w:rPr>
        <w:t>Αχθοφορικά &amp; Φιλοδωρήματα</w:t>
      </w:r>
    </w:p>
    <w:p w14:paraId="2CF2EF54" w14:textId="77777777" w:rsidR="004D7A2C" w:rsidRPr="00CD67AF" w:rsidRDefault="004D7A2C" w:rsidP="004D7A2C">
      <w:pPr>
        <w:numPr>
          <w:ilvl w:val="0"/>
          <w:numId w:val="1"/>
        </w:numPr>
        <w:suppressAutoHyphens/>
        <w:spacing w:after="0" w:line="240" w:lineRule="auto"/>
        <w:ind w:left="284" w:hanging="284"/>
        <w:contextualSpacing/>
        <w:jc w:val="both"/>
        <w:rPr>
          <w:rFonts w:ascii="Century Gothic" w:hAnsi="Century Gothic"/>
        </w:rPr>
      </w:pPr>
      <w:r w:rsidRPr="00CD67AF">
        <w:rPr>
          <w:rFonts w:ascii="Century Gothic" w:hAnsi="Century Gothic"/>
        </w:rPr>
        <w:t>Ταξιδιωτική Ασφάλιση 25 € ανά άτομο</w:t>
      </w:r>
    </w:p>
    <w:p w14:paraId="7ED427ED" w14:textId="77777777" w:rsidR="004D7A2C" w:rsidRPr="00CD67AF" w:rsidRDefault="004D7A2C" w:rsidP="004D7A2C">
      <w:pPr>
        <w:suppressAutoHyphens/>
        <w:spacing w:after="0" w:line="240" w:lineRule="auto"/>
        <w:jc w:val="both"/>
        <w:rPr>
          <w:rFonts w:ascii="Century Gothic" w:hAnsi="Century Gothic"/>
        </w:rPr>
      </w:pPr>
    </w:p>
    <w:p w14:paraId="2C0CBB11" w14:textId="77777777" w:rsidR="004D7A2C" w:rsidRPr="00CD67AF" w:rsidRDefault="004D7A2C" w:rsidP="004D7A2C">
      <w:pPr>
        <w:suppressAutoHyphens/>
        <w:spacing w:after="0" w:line="240" w:lineRule="auto"/>
        <w:jc w:val="both"/>
        <w:rPr>
          <w:rFonts w:ascii="Century Gothic" w:hAnsi="Century Gothic"/>
          <w:i/>
        </w:rPr>
      </w:pPr>
      <w:r w:rsidRPr="00CD67AF">
        <w:rPr>
          <w:rFonts w:ascii="Century Gothic" w:hAnsi="Century Gothic"/>
          <w:b/>
          <w:bCs/>
          <w:i/>
        </w:rPr>
        <w:t>Χρήσιμες Πληροφορίες:</w:t>
      </w:r>
      <w:r w:rsidRPr="00CD67AF">
        <w:rPr>
          <w:rFonts w:ascii="Century Gothic" w:hAnsi="Century Gothic"/>
          <w:i/>
        </w:rPr>
        <w:t xml:space="preserve"> Οι ξεναγήσεις, εκδρομές, περιηγήσεις είναι ενδεικτικές και δύναται να αλλάξει η σειρά που θα πραγματοποιηθούν για την καλύτερη εξυπηρέτηση των ταξιδιωτών</w:t>
      </w:r>
    </w:p>
    <w:p w14:paraId="7F713A56" w14:textId="77777777" w:rsidR="004D7A2C" w:rsidRPr="00CD67AF" w:rsidRDefault="004D7A2C" w:rsidP="004D7A2C">
      <w:pPr>
        <w:suppressAutoHyphens/>
        <w:spacing w:after="0" w:line="240" w:lineRule="auto"/>
        <w:jc w:val="both"/>
        <w:rPr>
          <w:rFonts w:ascii="Century Gothic" w:hAnsi="Century Gothic"/>
        </w:rPr>
      </w:pPr>
    </w:p>
    <w:tbl>
      <w:tblPr>
        <w:tblStyle w:val="a4"/>
        <w:tblW w:w="9918" w:type="dxa"/>
        <w:tblLook w:val="04A0" w:firstRow="1" w:lastRow="0" w:firstColumn="1" w:lastColumn="0" w:noHBand="0" w:noVBand="1"/>
      </w:tblPr>
      <w:tblGrid>
        <w:gridCol w:w="1712"/>
        <w:gridCol w:w="1827"/>
        <w:gridCol w:w="1411"/>
        <w:gridCol w:w="840"/>
        <w:gridCol w:w="815"/>
        <w:gridCol w:w="1387"/>
        <w:gridCol w:w="1926"/>
      </w:tblGrid>
      <w:tr w:rsidR="004D7A2C" w:rsidRPr="00CD67AF" w14:paraId="1610CEAC" w14:textId="77777777" w:rsidTr="00CD67AF">
        <w:tc>
          <w:tcPr>
            <w:tcW w:w="1712" w:type="dxa"/>
            <w:shd w:val="clear" w:color="auto" w:fill="ED037C"/>
            <w:tcMar>
              <w:left w:w="108" w:type="dxa"/>
            </w:tcMar>
            <w:vAlign w:val="center"/>
          </w:tcPr>
          <w:p w14:paraId="35D7FA2A" w14:textId="77777777" w:rsidR="004D7A2C" w:rsidRPr="00CD67AF" w:rsidRDefault="004D7A2C" w:rsidP="004D7A2C">
            <w:pPr>
              <w:suppressAutoHyphens/>
              <w:jc w:val="center"/>
              <w:rPr>
                <w:rFonts w:ascii="Century Gothic" w:hAnsi="Century Gothic"/>
                <w:b/>
              </w:rPr>
            </w:pPr>
            <w:r w:rsidRPr="00CD67AF">
              <w:rPr>
                <w:rFonts w:ascii="Century Gothic" w:hAnsi="Century Gothic"/>
                <w:b/>
              </w:rPr>
              <w:t>ΑΝΑΧΩΡΗΣΕΙΣ</w:t>
            </w:r>
          </w:p>
        </w:tc>
        <w:tc>
          <w:tcPr>
            <w:tcW w:w="1827" w:type="dxa"/>
            <w:shd w:val="clear" w:color="auto" w:fill="ED037C"/>
            <w:tcMar>
              <w:left w:w="108" w:type="dxa"/>
            </w:tcMar>
            <w:vAlign w:val="center"/>
          </w:tcPr>
          <w:p w14:paraId="39A50017" w14:textId="77777777" w:rsidR="004D7A2C" w:rsidRPr="00CD67AF" w:rsidRDefault="004D7A2C" w:rsidP="004D7A2C">
            <w:pPr>
              <w:suppressAutoHyphens/>
              <w:jc w:val="center"/>
              <w:rPr>
                <w:rFonts w:ascii="Century Gothic" w:hAnsi="Century Gothic"/>
                <w:b/>
              </w:rPr>
            </w:pPr>
            <w:r w:rsidRPr="00CD67AF">
              <w:rPr>
                <w:rFonts w:ascii="Century Gothic" w:hAnsi="Century Gothic"/>
                <w:b/>
              </w:rPr>
              <w:t>ΞΕΝΟΔΟΧΕΙΑ</w:t>
            </w:r>
          </w:p>
        </w:tc>
        <w:tc>
          <w:tcPr>
            <w:tcW w:w="1411" w:type="dxa"/>
            <w:shd w:val="clear" w:color="auto" w:fill="ED037C"/>
            <w:tcMar>
              <w:left w:w="108" w:type="dxa"/>
            </w:tcMar>
            <w:vAlign w:val="center"/>
          </w:tcPr>
          <w:p w14:paraId="0A013C3D" w14:textId="77777777" w:rsidR="004D7A2C" w:rsidRPr="00CD67AF" w:rsidRDefault="004D7A2C" w:rsidP="004D7A2C">
            <w:pPr>
              <w:suppressAutoHyphens/>
              <w:jc w:val="center"/>
              <w:rPr>
                <w:rFonts w:ascii="Century Gothic" w:hAnsi="Century Gothic"/>
                <w:b/>
              </w:rPr>
            </w:pPr>
            <w:r w:rsidRPr="00CD67AF">
              <w:rPr>
                <w:rFonts w:ascii="Century Gothic" w:hAnsi="Century Gothic"/>
                <w:b/>
              </w:rPr>
              <w:t>ΔΙΑΤΡΟΦΗ</w:t>
            </w:r>
          </w:p>
        </w:tc>
        <w:tc>
          <w:tcPr>
            <w:tcW w:w="840" w:type="dxa"/>
            <w:shd w:val="clear" w:color="auto" w:fill="ED037C"/>
            <w:tcMar>
              <w:left w:w="108" w:type="dxa"/>
            </w:tcMar>
            <w:vAlign w:val="center"/>
          </w:tcPr>
          <w:p w14:paraId="6C70A761" w14:textId="77777777" w:rsidR="004D7A2C" w:rsidRPr="00CD67AF" w:rsidRDefault="004D7A2C" w:rsidP="004D7A2C">
            <w:pPr>
              <w:suppressAutoHyphens/>
              <w:jc w:val="center"/>
              <w:rPr>
                <w:rFonts w:ascii="Century Gothic" w:hAnsi="Century Gothic"/>
                <w:b/>
              </w:rPr>
            </w:pPr>
            <w:r w:rsidRPr="00CD67AF">
              <w:rPr>
                <w:rFonts w:ascii="Century Gothic" w:hAnsi="Century Gothic"/>
                <w:b/>
              </w:rPr>
              <w:t>ΤΙΜΗ</w:t>
            </w:r>
          </w:p>
        </w:tc>
        <w:tc>
          <w:tcPr>
            <w:tcW w:w="815" w:type="dxa"/>
            <w:shd w:val="clear" w:color="auto" w:fill="ED037C"/>
            <w:tcMar>
              <w:left w:w="108" w:type="dxa"/>
            </w:tcMar>
            <w:vAlign w:val="center"/>
          </w:tcPr>
          <w:p w14:paraId="38D22F6C" w14:textId="77777777" w:rsidR="004D7A2C" w:rsidRPr="00CD67AF" w:rsidRDefault="004D7A2C" w:rsidP="004D7A2C">
            <w:pPr>
              <w:suppressAutoHyphens/>
              <w:jc w:val="center"/>
              <w:rPr>
                <w:rFonts w:ascii="Century Gothic" w:hAnsi="Century Gothic"/>
                <w:b/>
              </w:rPr>
            </w:pPr>
            <w:r w:rsidRPr="00CD67AF">
              <w:rPr>
                <w:rFonts w:ascii="Century Gothic" w:hAnsi="Century Gothic"/>
                <w:b/>
              </w:rPr>
              <w:t>ΠΑΙΔΙ</w:t>
            </w:r>
          </w:p>
          <w:p w14:paraId="72720D62" w14:textId="45311478" w:rsidR="004D7A2C" w:rsidRPr="00CD67AF" w:rsidRDefault="004D7A2C" w:rsidP="004D7A2C">
            <w:pPr>
              <w:suppressAutoHyphens/>
              <w:jc w:val="center"/>
              <w:rPr>
                <w:rFonts w:ascii="Century Gothic" w:hAnsi="Century Gothic"/>
                <w:b/>
              </w:rPr>
            </w:pPr>
            <w:r w:rsidRPr="00CD67AF">
              <w:rPr>
                <w:rFonts w:ascii="Century Gothic" w:hAnsi="Century Gothic"/>
                <w:b/>
              </w:rPr>
              <w:t>0</w:t>
            </w:r>
            <w:r w:rsidR="00E53346" w:rsidRPr="00CD67AF">
              <w:rPr>
                <w:rFonts w:ascii="Century Gothic" w:hAnsi="Century Gothic"/>
                <w:b/>
              </w:rPr>
              <w:t>2</w:t>
            </w:r>
            <w:r w:rsidRPr="00CD67AF">
              <w:rPr>
                <w:rFonts w:ascii="Century Gothic" w:hAnsi="Century Gothic"/>
                <w:b/>
              </w:rPr>
              <w:t>-12</w:t>
            </w:r>
          </w:p>
        </w:tc>
        <w:tc>
          <w:tcPr>
            <w:tcW w:w="1387" w:type="dxa"/>
            <w:shd w:val="clear" w:color="auto" w:fill="ED037C"/>
            <w:tcMar>
              <w:left w:w="108" w:type="dxa"/>
            </w:tcMar>
            <w:vAlign w:val="center"/>
          </w:tcPr>
          <w:p w14:paraId="1C786FED" w14:textId="77777777" w:rsidR="004D7A2C" w:rsidRPr="00CD67AF" w:rsidRDefault="004D7A2C" w:rsidP="004D7A2C">
            <w:pPr>
              <w:suppressAutoHyphens/>
              <w:jc w:val="center"/>
              <w:rPr>
                <w:rFonts w:ascii="Century Gothic" w:hAnsi="Century Gothic"/>
                <w:b/>
              </w:rPr>
            </w:pPr>
            <w:r w:rsidRPr="00CD67AF">
              <w:rPr>
                <w:rFonts w:ascii="Century Gothic" w:hAnsi="Century Gothic"/>
                <w:b/>
              </w:rPr>
              <w:t>ΕΠΙΒ.</w:t>
            </w:r>
          </w:p>
          <w:p w14:paraId="536A8C5F" w14:textId="77777777" w:rsidR="004D7A2C" w:rsidRPr="00CD67AF" w:rsidRDefault="004D7A2C" w:rsidP="004D7A2C">
            <w:pPr>
              <w:suppressAutoHyphens/>
              <w:jc w:val="center"/>
              <w:rPr>
                <w:rFonts w:ascii="Century Gothic" w:hAnsi="Century Gothic"/>
                <w:b/>
              </w:rPr>
            </w:pPr>
            <w:r w:rsidRPr="00CD67AF">
              <w:rPr>
                <w:rFonts w:ascii="Century Gothic" w:hAnsi="Century Gothic"/>
                <w:b/>
              </w:rPr>
              <w:t>ΜΟΝ/ΝΟΥ</w:t>
            </w:r>
          </w:p>
        </w:tc>
        <w:tc>
          <w:tcPr>
            <w:tcW w:w="1926" w:type="dxa"/>
            <w:shd w:val="clear" w:color="auto" w:fill="ED037C"/>
            <w:tcMar>
              <w:left w:w="108" w:type="dxa"/>
            </w:tcMar>
            <w:vAlign w:val="center"/>
          </w:tcPr>
          <w:p w14:paraId="3997F7F9" w14:textId="77777777" w:rsidR="004D7A2C" w:rsidRPr="00CD67AF" w:rsidRDefault="004D7A2C" w:rsidP="004D7A2C">
            <w:pPr>
              <w:suppressAutoHyphens/>
              <w:jc w:val="center"/>
              <w:rPr>
                <w:rFonts w:ascii="Century Gothic" w:hAnsi="Century Gothic"/>
                <w:b/>
              </w:rPr>
            </w:pPr>
            <w:r w:rsidRPr="00CD67AF">
              <w:rPr>
                <w:rFonts w:ascii="Century Gothic" w:hAnsi="Century Gothic"/>
                <w:b/>
              </w:rPr>
              <w:t>ΣΗΜΕΙΩΣΕΙΣ</w:t>
            </w:r>
          </w:p>
        </w:tc>
      </w:tr>
      <w:tr w:rsidR="004D7A2C" w:rsidRPr="00CD67AF" w14:paraId="3DFAE226" w14:textId="77777777" w:rsidTr="00CD67AF">
        <w:trPr>
          <w:trHeight w:val="600"/>
        </w:trPr>
        <w:tc>
          <w:tcPr>
            <w:tcW w:w="1712" w:type="dxa"/>
            <w:tcMar>
              <w:left w:w="108" w:type="dxa"/>
            </w:tcMar>
            <w:vAlign w:val="center"/>
          </w:tcPr>
          <w:p w14:paraId="1DD54D57" w14:textId="16FB8BEE" w:rsidR="004D7A2C" w:rsidRPr="00CD67AF" w:rsidRDefault="00091012" w:rsidP="004D7A2C">
            <w:pPr>
              <w:suppressAutoHyphens/>
              <w:jc w:val="center"/>
              <w:rPr>
                <w:rFonts w:ascii="Century Gothic" w:hAnsi="Century Gothic"/>
                <w:lang w:val="en-US"/>
              </w:rPr>
            </w:pPr>
            <w:r w:rsidRPr="00CD67AF">
              <w:rPr>
                <w:rFonts w:ascii="Century Gothic" w:hAnsi="Century Gothic"/>
                <w:lang w:val="en-US"/>
              </w:rPr>
              <w:t>2</w:t>
            </w:r>
            <w:r w:rsidR="00A64A42" w:rsidRPr="00CD67AF">
              <w:rPr>
                <w:rFonts w:ascii="Century Gothic" w:hAnsi="Century Gothic"/>
              </w:rPr>
              <w:t>4</w:t>
            </w:r>
            <w:r w:rsidRPr="00CD67AF">
              <w:rPr>
                <w:rFonts w:ascii="Century Gothic" w:hAnsi="Century Gothic"/>
                <w:lang w:val="en-US"/>
              </w:rPr>
              <w:t>/10</w:t>
            </w:r>
          </w:p>
        </w:tc>
        <w:tc>
          <w:tcPr>
            <w:tcW w:w="1827" w:type="dxa"/>
            <w:tcMar>
              <w:left w:w="108" w:type="dxa"/>
            </w:tcMar>
            <w:vAlign w:val="center"/>
          </w:tcPr>
          <w:p w14:paraId="1B04C691" w14:textId="77777777" w:rsidR="004D7A2C" w:rsidRPr="00CD67AF" w:rsidRDefault="00A2478A" w:rsidP="004D7A2C">
            <w:pPr>
              <w:suppressAutoHyphens/>
              <w:jc w:val="center"/>
              <w:rPr>
                <w:rFonts w:ascii="Century Gothic" w:hAnsi="Century Gothic"/>
                <w:lang w:val="en-US"/>
              </w:rPr>
            </w:pPr>
            <w:r w:rsidRPr="00CD67AF">
              <w:rPr>
                <w:rFonts w:ascii="Century Gothic" w:hAnsi="Century Gothic"/>
              </w:rPr>
              <w:t xml:space="preserve">3* &amp; </w:t>
            </w:r>
            <w:r w:rsidR="004D7A2C" w:rsidRPr="00CD67AF">
              <w:rPr>
                <w:rFonts w:ascii="Century Gothic" w:hAnsi="Century Gothic"/>
                <w:lang w:val="en-US"/>
              </w:rPr>
              <w:t>4*</w:t>
            </w:r>
          </w:p>
        </w:tc>
        <w:tc>
          <w:tcPr>
            <w:tcW w:w="1411" w:type="dxa"/>
            <w:tcMar>
              <w:left w:w="108" w:type="dxa"/>
            </w:tcMar>
            <w:vAlign w:val="center"/>
          </w:tcPr>
          <w:p w14:paraId="214278DA" w14:textId="053FEB40" w:rsidR="004D7A2C" w:rsidRPr="00CD67AF" w:rsidRDefault="004D7A2C" w:rsidP="00A2478A">
            <w:pPr>
              <w:suppressAutoHyphens/>
              <w:jc w:val="center"/>
              <w:rPr>
                <w:rFonts w:ascii="Century Gothic" w:hAnsi="Century Gothic"/>
              </w:rPr>
            </w:pPr>
            <w:r w:rsidRPr="00CD67AF">
              <w:rPr>
                <w:rFonts w:ascii="Century Gothic" w:hAnsi="Century Gothic"/>
              </w:rPr>
              <w:t xml:space="preserve">Πρωινό </w:t>
            </w:r>
          </w:p>
        </w:tc>
        <w:tc>
          <w:tcPr>
            <w:tcW w:w="840" w:type="dxa"/>
            <w:tcMar>
              <w:left w:w="108" w:type="dxa"/>
            </w:tcMar>
            <w:vAlign w:val="center"/>
          </w:tcPr>
          <w:p w14:paraId="0E230450" w14:textId="6C5814DC" w:rsidR="004D7A2C" w:rsidRPr="00CD67AF" w:rsidRDefault="00EF4BB7" w:rsidP="00A2478A">
            <w:pPr>
              <w:suppressAutoHyphens/>
              <w:jc w:val="center"/>
              <w:rPr>
                <w:rFonts w:ascii="Century Gothic" w:hAnsi="Century Gothic"/>
                <w:lang w:val="en-US"/>
              </w:rPr>
            </w:pPr>
            <w:r w:rsidRPr="00CD67AF">
              <w:rPr>
                <w:rFonts w:ascii="Century Gothic" w:hAnsi="Century Gothic"/>
                <w:lang w:val="en-US"/>
              </w:rPr>
              <w:t>750€</w:t>
            </w:r>
          </w:p>
        </w:tc>
        <w:tc>
          <w:tcPr>
            <w:tcW w:w="815" w:type="dxa"/>
            <w:tcMar>
              <w:left w:w="108" w:type="dxa"/>
            </w:tcMar>
            <w:vAlign w:val="center"/>
          </w:tcPr>
          <w:p w14:paraId="70691E9E" w14:textId="0780EBCF" w:rsidR="004D7A2C" w:rsidRPr="00CD67AF" w:rsidRDefault="00EF4BB7" w:rsidP="00A2478A">
            <w:pPr>
              <w:suppressAutoHyphens/>
              <w:jc w:val="center"/>
              <w:rPr>
                <w:rFonts w:ascii="Century Gothic" w:hAnsi="Century Gothic"/>
                <w:lang w:val="en-US"/>
              </w:rPr>
            </w:pPr>
            <w:r w:rsidRPr="00CD67AF">
              <w:rPr>
                <w:rFonts w:ascii="Century Gothic" w:hAnsi="Century Gothic"/>
                <w:lang w:val="en-US"/>
              </w:rPr>
              <w:t>640€</w:t>
            </w:r>
          </w:p>
        </w:tc>
        <w:tc>
          <w:tcPr>
            <w:tcW w:w="1387" w:type="dxa"/>
            <w:tcMar>
              <w:left w:w="108" w:type="dxa"/>
            </w:tcMar>
            <w:vAlign w:val="center"/>
          </w:tcPr>
          <w:p w14:paraId="0BC87E06" w14:textId="07A8AF4B" w:rsidR="004D7A2C" w:rsidRPr="00CD67AF" w:rsidRDefault="00EF4BB7" w:rsidP="00A2478A">
            <w:pPr>
              <w:suppressAutoHyphens/>
              <w:jc w:val="center"/>
              <w:rPr>
                <w:rFonts w:ascii="Century Gothic" w:hAnsi="Century Gothic"/>
                <w:lang w:val="en-US"/>
              </w:rPr>
            </w:pPr>
            <w:r w:rsidRPr="00CD67AF">
              <w:rPr>
                <w:rFonts w:ascii="Century Gothic" w:hAnsi="Century Gothic"/>
                <w:lang w:val="en-US"/>
              </w:rPr>
              <w:t>250€</w:t>
            </w:r>
          </w:p>
        </w:tc>
        <w:tc>
          <w:tcPr>
            <w:tcW w:w="1926" w:type="dxa"/>
            <w:tcMar>
              <w:left w:w="108" w:type="dxa"/>
            </w:tcMar>
            <w:vAlign w:val="center"/>
          </w:tcPr>
          <w:p w14:paraId="259771F1" w14:textId="77777777" w:rsidR="004D7A2C" w:rsidRPr="00CD67AF" w:rsidRDefault="004D7A2C" w:rsidP="004D7A2C">
            <w:pPr>
              <w:suppressAutoHyphens/>
              <w:jc w:val="center"/>
              <w:rPr>
                <w:rFonts w:ascii="Century Gothic" w:hAnsi="Century Gothic"/>
                <w:lang w:val="en-US"/>
              </w:rPr>
            </w:pPr>
            <w:r w:rsidRPr="00CD67AF">
              <w:rPr>
                <w:rFonts w:ascii="Century Gothic" w:hAnsi="Century Gothic"/>
                <w:lang w:val="en-US"/>
              </w:rPr>
              <w:t xml:space="preserve">Check point &amp; </w:t>
            </w:r>
            <w:proofErr w:type="spellStart"/>
            <w:r w:rsidRPr="00CD67AF">
              <w:rPr>
                <w:rFonts w:ascii="Century Gothic" w:hAnsi="Century Gothic"/>
                <w:lang w:val="en-US"/>
              </w:rPr>
              <w:t>Δημοτικοί</w:t>
            </w:r>
            <w:proofErr w:type="spellEnd"/>
            <w:r w:rsidRPr="00CD67AF">
              <w:rPr>
                <w:rFonts w:ascii="Century Gothic" w:hAnsi="Century Gothic"/>
                <w:lang w:val="en-US"/>
              </w:rPr>
              <w:t xml:space="preserve"> </w:t>
            </w:r>
            <w:proofErr w:type="spellStart"/>
            <w:r w:rsidRPr="00CD67AF">
              <w:rPr>
                <w:rFonts w:ascii="Century Gothic" w:hAnsi="Century Gothic"/>
                <w:lang w:val="en-US"/>
              </w:rPr>
              <w:t>φόροι</w:t>
            </w:r>
            <w:proofErr w:type="spellEnd"/>
            <w:r w:rsidRPr="00CD67AF">
              <w:rPr>
                <w:rFonts w:ascii="Century Gothic" w:hAnsi="Century Gothic"/>
                <w:lang w:val="en-US"/>
              </w:rPr>
              <w:t xml:space="preserve"> 60 €</w:t>
            </w:r>
          </w:p>
        </w:tc>
      </w:tr>
    </w:tbl>
    <w:p w14:paraId="5CC29D1A" w14:textId="77777777" w:rsidR="004D7A2C" w:rsidRPr="00CD67AF" w:rsidRDefault="004D7A2C" w:rsidP="004D7A2C">
      <w:pPr>
        <w:spacing w:after="0" w:line="240" w:lineRule="auto"/>
        <w:jc w:val="both"/>
        <w:rPr>
          <w:rFonts w:ascii="Century Gothic" w:hAnsi="Century Gothic"/>
        </w:rPr>
      </w:pPr>
    </w:p>
    <w:p w14:paraId="73C1EDCA" w14:textId="77777777" w:rsidR="00DF5528" w:rsidRPr="00CD67AF" w:rsidRDefault="00DF5528" w:rsidP="004D7A2C">
      <w:pPr>
        <w:spacing w:after="0" w:line="240" w:lineRule="auto"/>
        <w:jc w:val="both"/>
        <w:rPr>
          <w:rFonts w:ascii="Century Gothic" w:hAnsi="Century Gothic"/>
        </w:rPr>
      </w:pPr>
    </w:p>
    <w:p w14:paraId="61760BDA" w14:textId="167F8DD9" w:rsidR="00DF5528" w:rsidRPr="00CD67AF" w:rsidRDefault="00DF5528" w:rsidP="00DF5528">
      <w:pPr>
        <w:spacing w:after="0" w:line="240" w:lineRule="auto"/>
        <w:jc w:val="both"/>
        <w:rPr>
          <w:rFonts w:ascii="Century Gothic" w:hAnsi="Century Gothic"/>
          <w:kern w:val="2"/>
          <w14:ligatures w14:val="standardContextual"/>
        </w:rPr>
      </w:pPr>
      <w:r w:rsidRPr="00CD67AF">
        <w:rPr>
          <w:rFonts w:ascii="Century Gothic" w:hAnsi="Century Gothic"/>
          <w:kern w:val="2"/>
          <w14:ligatures w14:val="standardContextual"/>
        </w:rPr>
        <w:t>2</w:t>
      </w:r>
      <w:r w:rsidR="00873544" w:rsidRPr="00CD67AF">
        <w:rPr>
          <w:rFonts w:ascii="Century Gothic" w:hAnsi="Century Gothic"/>
          <w:kern w:val="2"/>
          <w14:ligatures w14:val="standardContextual"/>
        </w:rPr>
        <w:t>3</w:t>
      </w:r>
      <w:r w:rsidRPr="00CD67AF">
        <w:rPr>
          <w:rFonts w:ascii="Century Gothic" w:hAnsi="Century Gothic"/>
          <w:kern w:val="2"/>
          <w14:ligatures w14:val="standardContextual"/>
        </w:rPr>
        <w:t>/10</w:t>
      </w:r>
      <w:r w:rsidRPr="00CD67AF">
        <w:rPr>
          <w:rFonts w:ascii="Century Gothic" w:hAnsi="Century Gothic"/>
          <w:kern w:val="2"/>
          <w14:ligatures w14:val="standardContextual"/>
        </w:rPr>
        <w:tab/>
        <w:t>Πάτρα</w:t>
      </w:r>
      <w:r w:rsidR="00873544" w:rsidRPr="00CD67AF">
        <w:rPr>
          <w:rFonts w:ascii="Century Gothic" w:hAnsi="Century Gothic"/>
          <w:kern w:val="2"/>
          <w14:ligatures w14:val="standardContextual"/>
        </w:rPr>
        <w:t xml:space="preserve"> </w:t>
      </w:r>
      <w:r w:rsidR="00AE263D" w:rsidRPr="00CD67AF">
        <w:rPr>
          <w:rFonts w:ascii="Century Gothic" w:hAnsi="Century Gothic"/>
          <w:kern w:val="2"/>
          <w14:ligatures w14:val="standardContextual"/>
        </w:rPr>
        <w:t>–</w:t>
      </w:r>
      <w:r w:rsidR="00873544" w:rsidRPr="00CD67AF">
        <w:rPr>
          <w:rFonts w:ascii="Century Gothic" w:hAnsi="Century Gothic"/>
          <w:kern w:val="2"/>
          <w14:ligatures w14:val="standardContextual"/>
        </w:rPr>
        <w:t xml:space="preserve"> 24</w:t>
      </w:r>
      <w:r w:rsidR="00AE263D" w:rsidRPr="00CD67AF">
        <w:rPr>
          <w:rFonts w:ascii="Century Gothic" w:hAnsi="Century Gothic"/>
          <w:kern w:val="2"/>
          <w14:ligatures w14:val="standardContextual"/>
        </w:rPr>
        <w:t>/</w:t>
      </w:r>
      <w:r w:rsidR="00873544" w:rsidRPr="00CD67AF">
        <w:rPr>
          <w:rFonts w:ascii="Century Gothic" w:hAnsi="Century Gothic"/>
          <w:kern w:val="2"/>
          <w14:ligatures w14:val="standardContextual"/>
        </w:rPr>
        <w:t xml:space="preserve">10 </w:t>
      </w:r>
      <w:r w:rsidRPr="00CD67AF">
        <w:rPr>
          <w:rFonts w:ascii="Century Gothic" w:hAnsi="Century Gothic"/>
          <w:kern w:val="2"/>
          <w14:ligatures w14:val="standardContextual"/>
        </w:rPr>
        <w:t>Ηγουμενίτσα</w:t>
      </w:r>
      <w:r w:rsidR="00873544" w:rsidRPr="00CD67AF">
        <w:rPr>
          <w:rFonts w:ascii="Century Gothic" w:hAnsi="Century Gothic"/>
          <w:kern w:val="2"/>
          <w14:ligatures w14:val="standardContextual"/>
        </w:rPr>
        <w:t xml:space="preserve"> </w:t>
      </w:r>
      <w:r w:rsidRPr="00CD67AF">
        <w:rPr>
          <w:rFonts w:ascii="Century Gothic" w:hAnsi="Century Gothic"/>
          <w:kern w:val="2"/>
          <w14:ligatures w14:val="standardContextual"/>
        </w:rPr>
        <w:t xml:space="preserve">– </w:t>
      </w:r>
      <w:r w:rsidR="00873544" w:rsidRPr="00CD67AF">
        <w:rPr>
          <w:rFonts w:ascii="Century Gothic" w:hAnsi="Century Gothic"/>
          <w:kern w:val="2"/>
          <w14:ligatures w14:val="standardContextual"/>
        </w:rPr>
        <w:t xml:space="preserve">Βενετία </w:t>
      </w:r>
      <w:r w:rsidR="00AE263D" w:rsidRPr="00CD67AF">
        <w:rPr>
          <w:rFonts w:ascii="Century Gothic" w:hAnsi="Century Gothic"/>
          <w:kern w:val="2"/>
          <w14:ligatures w14:val="standardContextual"/>
        </w:rPr>
        <w:t xml:space="preserve"> </w:t>
      </w:r>
      <w:r w:rsidR="00CD67AF">
        <w:rPr>
          <w:rFonts w:ascii="Century Gothic" w:hAnsi="Century Gothic"/>
          <w:kern w:val="2"/>
          <w14:ligatures w14:val="standardContextual"/>
        </w:rPr>
        <w:t xml:space="preserve">    </w:t>
      </w:r>
      <w:r w:rsidR="00873544" w:rsidRPr="00CD67AF">
        <w:rPr>
          <w:rFonts w:ascii="Century Gothic" w:hAnsi="Century Gothic"/>
          <w:kern w:val="2"/>
          <w14:ligatures w14:val="standardContextual"/>
        </w:rPr>
        <w:t>23.00-06.00-07.00(25.10)</w:t>
      </w:r>
      <w:r w:rsidR="001B7BDE" w:rsidRPr="00CD67AF">
        <w:rPr>
          <w:rFonts w:ascii="Century Gothic" w:hAnsi="Century Gothic"/>
          <w:kern w:val="2"/>
          <w14:ligatures w14:val="standardContextual"/>
        </w:rPr>
        <w:t xml:space="preserve"> // </w:t>
      </w:r>
      <w:r w:rsidR="001B7BDE" w:rsidRPr="00CD67AF">
        <w:rPr>
          <w:rFonts w:ascii="Century Gothic" w:hAnsi="Century Gothic"/>
          <w:kern w:val="2"/>
          <w:lang w:val="en-US"/>
          <w14:ligatures w14:val="standardContextual"/>
        </w:rPr>
        <w:t>F</w:t>
      </w:r>
      <w:r w:rsidR="001B7BDE" w:rsidRPr="00CD67AF">
        <w:rPr>
          <w:rFonts w:ascii="Century Gothic" w:hAnsi="Century Gothic"/>
          <w:kern w:val="2"/>
          <w14:ligatures w14:val="standardContextual"/>
        </w:rPr>
        <w:t>/</w:t>
      </w:r>
      <w:r w:rsidR="001B7BDE" w:rsidRPr="00CD67AF">
        <w:rPr>
          <w:rFonts w:ascii="Century Gothic" w:hAnsi="Century Gothic"/>
          <w:kern w:val="2"/>
          <w:lang w:val="en-US"/>
          <w14:ligatures w14:val="standardContextual"/>
        </w:rPr>
        <w:t>B</w:t>
      </w:r>
      <w:r w:rsidR="001B7BDE" w:rsidRPr="00CD67AF">
        <w:rPr>
          <w:rFonts w:ascii="Century Gothic" w:hAnsi="Century Gothic"/>
          <w:kern w:val="2"/>
          <w14:ligatures w14:val="standardContextual"/>
        </w:rPr>
        <w:t xml:space="preserve"> </w:t>
      </w:r>
      <w:r w:rsidR="001B7BDE" w:rsidRPr="00CD67AF">
        <w:rPr>
          <w:rFonts w:ascii="Century Gothic" w:hAnsi="Century Gothic"/>
          <w:kern w:val="2"/>
          <w:lang w:val="en-US"/>
          <w14:ligatures w14:val="standardContextual"/>
        </w:rPr>
        <w:t>Superfast</w:t>
      </w:r>
      <w:r w:rsidR="001B7BDE" w:rsidRPr="00CD67AF">
        <w:rPr>
          <w:rFonts w:ascii="Century Gothic" w:hAnsi="Century Gothic"/>
          <w:kern w:val="2"/>
          <w14:ligatures w14:val="standardContextual"/>
        </w:rPr>
        <w:t xml:space="preserve"> </w:t>
      </w:r>
      <w:r w:rsidR="001B7BDE" w:rsidRPr="00CD67AF">
        <w:rPr>
          <w:rFonts w:ascii="Century Gothic" w:hAnsi="Century Gothic"/>
          <w:kern w:val="2"/>
          <w:lang w:val="en-US"/>
          <w14:ligatures w14:val="standardContextual"/>
        </w:rPr>
        <w:t>IV</w:t>
      </w:r>
    </w:p>
    <w:p w14:paraId="08B19C04" w14:textId="58CDECA6" w:rsidR="00DF5528" w:rsidRPr="00CD67AF" w:rsidRDefault="00DF5528" w:rsidP="00DF5528">
      <w:pPr>
        <w:spacing w:after="0" w:line="240" w:lineRule="auto"/>
        <w:jc w:val="both"/>
        <w:rPr>
          <w:rFonts w:ascii="Century Gothic" w:hAnsi="Century Gothic"/>
          <w:kern w:val="2"/>
          <w14:ligatures w14:val="standardContextual"/>
        </w:rPr>
      </w:pPr>
      <w:r w:rsidRPr="00CD67AF">
        <w:rPr>
          <w:rFonts w:ascii="Century Gothic" w:hAnsi="Century Gothic"/>
          <w:kern w:val="2"/>
          <w14:ligatures w14:val="standardContextual"/>
        </w:rPr>
        <w:t>3</w:t>
      </w:r>
      <w:r w:rsidR="001B7BDE" w:rsidRPr="00CD67AF">
        <w:rPr>
          <w:rFonts w:ascii="Century Gothic" w:hAnsi="Century Gothic"/>
          <w:kern w:val="2"/>
          <w14:ligatures w14:val="standardContextual"/>
        </w:rPr>
        <w:t>0</w:t>
      </w:r>
      <w:r w:rsidRPr="00CD67AF">
        <w:rPr>
          <w:rFonts w:ascii="Century Gothic" w:hAnsi="Century Gothic"/>
          <w:kern w:val="2"/>
          <w14:ligatures w14:val="standardContextual"/>
        </w:rPr>
        <w:t>/10</w:t>
      </w:r>
      <w:r w:rsidRPr="00CD67AF">
        <w:rPr>
          <w:rFonts w:ascii="Century Gothic" w:hAnsi="Century Gothic"/>
          <w:kern w:val="2"/>
          <w14:ligatures w14:val="standardContextual"/>
        </w:rPr>
        <w:tab/>
      </w:r>
      <w:proofErr w:type="spellStart"/>
      <w:r w:rsidRPr="00CD67AF">
        <w:rPr>
          <w:rFonts w:ascii="Century Gothic" w:hAnsi="Century Gothic"/>
          <w:kern w:val="2"/>
          <w14:ligatures w14:val="standardContextual"/>
        </w:rPr>
        <w:t>Ανκόνα</w:t>
      </w:r>
      <w:proofErr w:type="spellEnd"/>
      <w:r w:rsidRPr="00CD67AF">
        <w:rPr>
          <w:rFonts w:ascii="Century Gothic" w:hAnsi="Century Gothic"/>
          <w:kern w:val="2"/>
          <w14:ligatures w14:val="standardContextual"/>
        </w:rPr>
        <w:t xml:space="preserve"> – Ηγουμενίτσα/Πάτρα</w:t>
      </w:r>
      <w:r w:rsidRPr="00CD67AF">
        <w:rPr>
          <w:rFonts w:ascii="Century Gothic" w:hAnsi="Century Gothic"/>
          <w:kern w:val="2"/>
          <w14:ligatures w14:val="standardContextual"/>
        </w:rPr>
        <w:tab/>
      </w:r>
      <w:r w:rsidR="001B7BDE" w:rsidRPr="00CD67AF">
        <w:rPr>
          <w:rFonts w:ascii="Century Gothic" w:hAnsi="Century Gothic"/>
          <w:kern w:val="2"/>
          <w14:ligatures w14:val="standardContextual"/>
        </w:rPr>
        <w:t xml:space="preserve">         </w:t>
      </w:r>
      <w:r w:rsidRPr="00CD67AF">
        <w:rPr>
          <w:rFonts w:ascii="Century Gothic" w:hAnsi="Century Gothic"/>
          <w:kern w:val="2"/>
          <w14:ligatures w14:val="standardContextual"/>
        </w:rPr>
        <w:t>1</w:t>
      </w:r>
      <w:r w:rsidR="001B7BDE" w:rsidRPr="00CD67AF">
        <w:rPr>
          <w:rFonts w:ascii="Century Gothic" w:hAnsi="Century Gothic"/>
          <w:kern w:val="2"/>
          <w14:ligatures w14:val="standardContextual"/>
        </w:rPr>
        <w:t>6</w:t>
      </w:r>
      <w:r w:rsidRPr="00CD67AF">
        <w:rPr>
          <w:rFonts w:ascii="Century Gothic" w:hAnsi="Century Gothic"/>
          <w:kern w:val="2"/>
          <w14:ligatures w14:val="standardContextual"/>
        </w:rPr>
        <w:t>:00</w:t>
      </w:r>
      <w:r w:rsidR="00CD67AF">
        <w:rPr>
          <w:rFonts w:ascii="Century Gothic" w:hAnsi="Century Gothic"/>
          <w:kern w:val="2"/>
          <w14:ligatures w14:val="standardContextual"/>
        </w:rPr>
        <w:t>-</w:t>
      </w:r>
      <w:r w:rsidR="001B7BDE" w:rsidRPr="00CD67AF">
        <w:rPr>
          <w:rFonts w:ascii="Century Gothic" w:hAnsi="Century Gothic"/>
          <w:kern w:val="2"/>
          <w14:ligatures w14:val="standardContextual"/>
        </w:rPr>
        <w:t>09</w:t>
      </w:r>
      <w:r w:rsidRPr="00CD67AF">
        <w:rPr>
          <w:rFonts w:ascii="Century Gothic" w:hAnsi="Century Gothic"/>
          <w:kern w:val="2"/>
          <w14:ligatures w14:val="standardContextual"/>
        </w:rPr>
        <w:t>:30/1</w:t>
      </w:r>
      <w:r w:rsidR="001B7BDE" w:rsidRPr="00CD67AF">
        <w:rPr>
          <w:rFonts w:ascii="Century Gothic" w:hAnsi="Century Gothic"/>
          <w:kern w:val="2"/>
          <w14:ligatures w14:val="standardContextual"/>
        </w:rPr>
        <w:t>5</w:t>
      </w:r>
      <w:r w:rsidRPr="00CD67AF">
        <w:rPr>
          <w:rFonts w:ascii="Century Gothic" w:hAnsi="Century Gothic"/>
          <w:kern w:val="2"/>
          <w14:ligatures w14:val="standardContextual"/>
        </w:rPr>
        <w:t xml:space="preserve">:30 </w:t>
      </w:r>
      <w:r w:rsidR="001B7BDE" w:rsidRPr="00CD67AF">
        <w:rPr>
          <w:rFonts w:ascii="Century Gothic" w:hAnsi="Century Gothic"/>
          <w:kern w:val="2"/>
          <w14:ligatures w14:val="standardContextual"/>
        </w:rPr>
        <w:t xml:space="preserve"> // </w:t>
      </w:r>
      <w:r w:rsidR="001B7BDE" w:rsidRPr="00CD67AF">
        <w:rPr>
          <w:rFonts w:ascii="Century Gothic" w:hAnsi="Century Gothic"/>
          <w:kern w:val="2"/>
          <w:lang w:val="en-US"/>
          <w14:ligatures w14:val="standardContextual"/>
        </w:rPr>
        <w:t>F</w:t>
      </w:r>
      <w:r w:rsidR="001B7BDE" w:rsidRPr="00CD67AF">
        <w:rPr>
          <w:rFonts w:ascii="Century Gothic" w:hAnsi="Century Gothic"/>
          <w:kern w:val="2"/>
          <w14:ligatures w14:val="standardContextual"/>
        </w:rPr>
        <w:t>/</w:t>
      </w:r>
      <w:r w:rsidR="001B7BDE" w:rsidRPr="00CD67AF">
        <w:rPr>
          <w:rFonts w:ascii="Century Gothic" w:hAnsi="Century Gothic"/>
          <w:kern w:val="2"/>
          <w:lang w:val="en-US"/>
          <w14:ligatures w14:val="standardContextual"/>
        </w:rPr>
        <w:t>B</w:t>
      </w:r>
      <w:r w:rsidR="001B7BDE" w:rsidRPr="00CD67AF">
        <w:rPr>
          <w:rFonts w:ascii="Century Gothic" w:hAnsi="Century Gothic"/>
          <w:kern w:val="2"/>
          <w14:ligatures w14:val="standardContextual"/>
        </w:rPr>
        <w:t xml:space="preserve"> </w:t>
      </w:r>
      <w:r w:rsidR="001B7BDE" w:rsidRPr="00CD67AF">
        <w:rPr>
          <w:rFonts w:ascii="Century Gothic" w:hAnsi="Century Gothic"/>
          <w:kern w:val="2"/>
          <w:lang w:val="en-US"/>
          <w14:ligatures w14:val="standardContextual"/>
        </w:rPr>
        <w:t>Superfast</w:t>
      </w:r>
      <w:r w:rsidR="001B7BDE" w:rsidRPr="00CD67AF">
        <w:rPr>
          <w:rFonts w:ascii="Century Gothic" w:hAnsi="Century Gothic"/>
          <w:kern w:val="2"/>
          <w14:ligatures w14:val="standardContextual"/>
        </w:rPr>
        <w:t xml:space="preserve"> </w:t>
      </w:r>
      <w:r w:rsidR="001B7BDE" w:rsidRPr="00CD67AF">
        <w:rPr>
          <w:rFonts w:ascii="Century Gothic" w:hAnsi="Century Gothic"/>
          <w:kern w:val="2"/>
          <w:lang w:val="en-US"/>
          <w14:ligatures w14:val="standardContextual"/>
        </w:rPr>
        <w:t>III</w:t>
      </w:r>
    </w:p>
    <w:p w14:paraId="47ABD9CB" w14:textId="77777777" w:rsidR="00DF5528" w:rsidRPr="00CD67AF" w:rsidRDefault="00DF5528" w:rsidP="004D7A2C">
      <w:pPr>
        <w:spacing w:after="0" w:line="240" w:lineRule="auto"/>
        <w:jc w:val="both"/>
        <w:rPr>
          <w:rFonts w:ascii="Century Gothic" w:hAnsi="Century Gothic"/>
        </w:rPr>
      </w:pPr>
    </w:p>
    <w:sectPr w:rsidR="00DF5528" w:rsidRPr="00CD67AF" w:rsidSect="00CD67AF">
      <w:headerReference w:type="default" r:id="rId7"/>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F0E6F" w14:textId="77777777" w:rsidR="000B32F3" w:rsidRDefault="000B32F3" w:rsidP="00CD67AF">
      <w:pPr>
        <w:spacing w:after="0" w:line="240" w:lineRule="auto"/>
      </w:pPr>
      <w:r>
        <w:separator/>
      </w:r>
    </w:p>
  </w:endnote>
  <w:endnote w:type="continuationSeparator" w:id="0">
    <w:p w14:paraId="47963CA8" w14:textId="77777777" w:rsidR="000B32F3" w:rsidRDefault="000B32F3" w:rsidP="00CD67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man Old Style">
    <w:panose1 w:val="02050604050505020204"/>
    <w:charset w:val="A1"/>
    <w:family w:val="roman"/>
    <w:pitch w:val="variable"/>
    <w:sig w:usb0="00000287" w:usb1="00000000" w:usb2="00000000" w:usb3="00000000" w:csb0="0000009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entury Gothic">
    <w:panose1 w:val="020B0502020202020204"/>
    <w:charset w:val="A1"/>
    <w:family w:val="swiss"/>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5CB2E" w14:textId="77777777" w:rsidR="000B32F3" w:rsidRDefault="000B32F3" w:rsidP="00CD67AF">
      <w:pPr>
        <w:spacing w:after="0" w:line="240" w:lineRule="auto"/>
      </w:pPr>
      <w:r>
        <w:separator/>
      </w:r>
    </w:p>
  </w:footnote>
  <w:footnote w:type="continuationSeparator" w:id="0">
    <w:p w14:paraId="28AEE196" w14:textId="77777777" w:rsidR="000B32F3" w:rsidRDefault="000B32F3" w:rsidP="00CD67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9DFF9" w14:textId="6EC6FE41" w:rsidR="00CD67AF" w:rsidRDefault="00CD67AF">
    <w:pPr>
      <w:pStyle w:val="a5"/>
    </w:pPr>
    <w:r>
      <w:rPr>
        <w:noProof/>
      </w:rPr>
      <w:drawing>
        <wp:inline distT="0" distB="0" distL="0" distR="0" wp14:anchorId="62972F9E" wp14:editId="7D8CB3DA">
          <wp:extent cx="1412966" cy="381000"/>
          <wp:effectExtent l="0" t="0" r="0" b="0"/>
          <wp:docPr id="100918999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5748" cy="3817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175C4F"/>
    <w:multiLevelType w:val="multilevel"/>
    <w:tmpl w:val="2004AF9C"/>
    <w:lvl w:ilvl="0">
      <w:numFmt w:val="bullet"/>
      <w:lvlText w:val="-"/>
      <w:lvlJc w:val="left"/>
      <w:pPr>
        <w:ind w:left="720" w:hanging="360"/>
      </w:pPr>
      <w:rPr>
        <w:rFonts w:ascii="Bookman Old Style" w:hAnsi="Bookman Old Style" w:cs="Bookman Old Style" w:hint="default"/>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1269968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9AB"/>
    <w:rsid w:val="00091012"/>
    <w:rsid w:val="000B32F3"/>
    <w:rsid w:val="001B6EE4"/>
    <w:rsid w:val="001B7BDE"/>
    <w:rsid w:val="0020195E"/>
    <w:rsid w:val="0041079D"/>
    <w:rsid w:val="004D7A2C"/>
    <w:rsid w:val="004E4D9A"/>
    <w:rsid w:val="004F08D2"/>
    <w:rsid w:val="00527656"/>
    <w:rsid w:val="00534E17"/>
    <w:rsid w:val="00786D9E"/>
    <w:rsid w:val="00873544"/>
    <w:rsid w:val="00896E9B"/>
    <w:rsid w:val="009C641E"/>
    <w:rsid w:val="00A014B9"/>
    <w:rsid w:val="00A2478A"/>
    <w:rsid w:val="00A64A42"/>
    <w:rsid w:val="00AE263D"/>
    <w:rsid w:val="00AF6DBE"/>
    <w:rsid w:val="00C03D96"/>
    <w:rsid w:val="00CC61BE"/>
    <w:rsid w:val="00CD67AF"/>
    <w:rsid w:val="00D769C1"/>
    <w:rsid w:val="00DB34B4"/>
    <w:rsid w:val="00DF5528"/>
    <w:rsid w:val="00E43D76"/>
    <w:rsid w:val="00E53346"/>
    <w:rsid w:val="00E640ED"/>
    <w:rsid w:val="00EC53F6"/>
    <w:rsid w:val="00EF4BB7"/>
    <w:rsid w:val="00F20C14"/>
    <w:rsid w:val="00F329A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30557"/>
  <w15:docId w15:val="{912EEC58-0563-4AA9-84F3-A92AB4913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7A2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D7A2C"/>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4D7A2C"/>
    <w:rPr>
      <w:rFonts w:ascii="Tahoma" w:hAnsi="Tahoma" w:cs="Tahoma"/>
      <w:sz w:val="16"/>
      <w:szCs w:val="16"/>
    </w:rPr>
  </w:style>
  <w:style w:type="table" w:styleId="a4">
    <w:name w:val="Table Grid"/>
    <w:basedOn w:val="a1"/>
    <w:uiPriority w:val="59"/>
    <w:rsid w:val="004D7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Char0"/>
    <w:uiPriority w:val="99"/>
    <w:unhideWhenUsed/>
    <w:rsid w:val="00CD67AF"/>
    <w:pPr>
      <w:tabs>
        <w:tab w:val="center" w:pos="4153"/>
        <w:tab w:val="right" w:pos="8306"/>
      </w:tabs>
      <w:spacing w:after="0" w:line="240" w:lineRule="auto"/>
    </w:pPr>
  </w:style>
  <w:style w:type="character" w:customStyle="1" w:styleId="Char0">
    <w:name w:val="Κεφαλίδα Char"/>
    <w:basedOn w:val="a0"/>
    <w:link w:val="a5"/>
    <w:uiPriority w:val="99"/>
    <w:rsid w:val="00CD67AF"/>
  </w:style>
  <w:style w:type="paragraph" w:styleId="a6">
    <w:name w:val="footer"/>
    <w:basedOn w:val="a"/>
    <w:link w:val="Char1"/>
    <w:uiPriority w:val="99"/>
    <w:unhideWhenUsed/>
    <w:rsid w:val="00CD67AF"/>
    <w:pPr>
      <w:tabs>
        <w:tab w:val="center" w:pos="4153"/>
        <w:tab w:val="right" w:pos="8306"/>
      </w:tabs>
      <w:spacing w:after="0" w:line="240" w:lineRule="auto"/>
    </w:pPr>
  </w:style>
  <w:style w:type="character" w:customStyle="1" w:styleId="Char1">
    <w:name w:val="Υποσέλιδο Char"/>
    <w:basedOn w:val="a0"/>
    <w:link w:val="a6"/>
    <w:uiPriority w:val="99"/>
    <w:rsid w:val="00CD67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TotalTime>
  <Pages>2</Pages>
  <Words>767</Words>
  <Characters>4145</Characters>
  <Application>Microsoft Office Word</Application>
  <DocSecurity>0</DocSecurity>
  <Lines>34</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Dromeas</dc:creator>
  <cp:lastModifiedBy>Signature travel</cp:lastModifiedBy>
  <cp:revision>8</cp:revision>
  <dcterms:created xsi:type="dcterms:W3CDTF">2026-05-07T15:08:00Z</dcterms:created>
  <dcterms:modified xsi:type="dcterms:W3CDTF">2026-09-01T13:03:00Z</dcterms:modified>
</cp:coreProperties>
</file>